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F85E61" w14:textId="77777777" w:rsidR="00CA561E" w:rsidRDefault="003A6C27">
      <w:pPr>
        <w:pStyle w:val="Nagwek2"/>
        <w:spacing w:line="242" w:lineRule="auto"/>
        <w:ind w:right="3812" w:firstLine="0"/>
        <w:jc w:val="center"/>
        <w:rPr>
          <w:b w:val="0"/>
          <w:bCs w:val="0"/>
        </w:rPr>
      </w:pPr>
      <w:r>
        <w:rPr>
          <w:spacing w:val="-1"/>
        </w:rPr>
        <w:t>gKARTA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14:paraId="4C498003" w14:textId="77777777" w:rsidR="00CA561E" w:rsidRDefault="00CA561E">
      <w:pPr>
        <w:sectPr w:rsidR="00CA561E">
          <w:footerReference w:type="default" r:id="rId7"/>
          <w:pgSz w:w="11906" w:h="16838"/>
          <w:pgMar w:top="460" w:right="460" w:bottom="777" w:left="460" w:header="0" w:footer="72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887"/>
        <w:gridCol w:w="1170"/>
        <w:gridCol w:w="1456"/>
        <w:gridCol w:w="1858"/>
        <w:gridCol w:w="843"/>
        <w:gridCol w:w="1580"/>
      </w:tblGrid>
      <w:tr w:rsidR="00CA561E" w14:paraId="055CECD8" w14:textId="77777777" w:rsidTr="00C07316">
        <w:trPr>
          <w:trHeight w:hRule="exact" w:val="461"/>
        </w:trPr>
        <w:tc>
          <w:tcPr>
            <w:tcW w:w="3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0C596" w14:textId="77777777" w:rsidR="00CA561E" w:rsidRDefault="003A6C27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8E4CF" w14:textId="77777777" w:rsidR="00CA561E" w:rsidRDefault="00CA561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231EA075" w14:textId="77777777" w:rsidR="00CA561E" w:rsidRDefault="003A6C27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7860" w14:textId="77777777" w:rsidR="00CA561E" w:rsidRDefault="003A6C27">
            <w:pPr>
              <w:pStyle w:val="TableParagraph"/>
              <w:spacing w:before="96"/>
              <w:ind w:left="53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Praktyczne</w:t>
            </w:r>
            <w:r>
              <w:rPr>
                <w:rFonts w:ascii="Times New Roman" w:eastAsia="Calibri" w:hAnsi="Times New Roman"/>
                <w:b/>
                <w:i/>
                <w:spacing w:val="11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</w:rPr>
              <w:t>nauczanie</w:t>
            </w:r>
            <w:r>
              <w:rPr>
                <w:rFonts w:ascii="Times New Roman" w:eastAsia="Calibri" w:hAnsi="Times New Roman"/>
                <w:b/>
                <w:i/>
                <w:spacing w:val="11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11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Oddział</w:t>
            </w:r>
            <w:r>
              <w:rPr>
                <w:rFonts w:ascii="Times New Roman" w:eastAsia="Calibri" w:hAnsi="Times New Roman"/>
                <w:b/>
                <w:i/>
                <w:spacing w:val="13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Onkologii</w:t>
            </w:r>
          </w:p>
        </w:tc>
      </w:tr>
      <w:tr w:rsidR="00CA561E" w:rsidRPr="00CF0999" w14:paraId="4B627DEB" w14:textId="77777777" w:rsidTr="00C07316">
        <w:trPr>
          <w:trHeight w:hRule="exact" w:val="466"/>
        </w:trPr>
        <w:tc>
          <w:tcPr>
            <w:tcW w:w="3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6D882" w14:textId="77777777" w:rsidR="00CA561E" w:rsidRDefault="003A6C27">
            <w:pPr>
              <w:pStyle w:val="TableParagraph"/>
              <w:spacing w:before="91"/>
              <w:ind w:left="109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lang w:val="en-US"/>
              </w:rPr>
              <w:t>0912/URad/WNMiNoZ/ST-NST/</w:t>
            </w:r>
            <w:r w:rsidR="00D951AF">
              <w:rPr>
                <w:rFonts w:ascii="Times New Roman" w:eastAsia="Calibri" w:hAnsi="Times New Roman"/>
                <w:spacing w:val="-1"/>
                <w:lang w:val="en-US"/>
              </w:rPr>
              <w:t>E</w:t>
            </w:r>
            <w:r>
              <w:rPr>
                <w:rFonts w:ascii="Times New Roman" w:eastAsia="Calibri" w:hAnsi="Times New Roman"/>
                <w:spacing w:val="-1"/>
                <w:lang w:val="en-US"/>
              </w:rPr>
              <w:t>-</w:t>
            </w:r>
            <w:r w:rsidR="00D951AF">
              <w:rPr>
                <w:rFonts w:ascii="Times New Roman" w:eastAsia="Calibri" w:hAnsi="Times New Roman"/>
                <w:spacing w:val="-1"/>
                <w:lang w:val="en-US"/>
              </w:rPr>
              <w:t>14</w:t>
            </w:r>
          </w:p>
        </w:tc>
        <w:tc>
          <w:tcPr>
            <w:tcW w:w="11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CDC5B" w14:textId="77777777" w:rsidR="00CA561E" w:rsidRDefault="00CA561E">
            <w:pPr>
              <w:rPr>
                <w:lang w:val="en-US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E3C78" w14:textId="77777777" w:rsidR="00CA561E" w:rsidRDefault="003A6C27">
            <w:pPr>
              <w:pStyle w:val="TableParagraph"/>
              <w:spacing w:before="96"/>
              <w:ind w:left="495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Practical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 clinical</w:t>
            </w:r>
            <w:r>
              <w:rPr>
                <w:rFonts w:ascii="Times New Roman" w:eastAsia="Calibri" w:hAnsi="Times New Roman"/>
                <w:b/>
                <w:i/>
                <w:spacing w:val="-7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learning:</w:t>
            </w:r>
            <w:r>
              <w:rPr>
                <w:rFonts w:ascii="Times New Roman" w:eastAsia="Calibri" w:hAnsi="Times New Roman"/>
                <w:b/>
                <w:i/>
                <w:spacing w:val="-4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lang w:val="en-US"/>
              </w:rPr>
              <w:t>Department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 of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 xml:space="preserve"> Oncology</w:t>
            </w:r>
          </w:p>
        </w:tc>
      </w:tr>
      <w:tr w:rsidR="00CA561E" w14:paraId="04699AA9" w14:textId="77777777" w:rsidTr="00C07316">
        <w:trPr>
          <w:trHeight w:hRule="exact" w:val="466"/>
        </w:trPr>
        <w:tc>
          <w:tcPr>
            <w:tcW w:w="3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56E4D" w14:textId="77777777" w:rsidR="00CA561E" w:rsidRDefault="003A6C27">
            <w:pPr>
              <w:pStyle w:val="TableParagraph"/>
              <w:spacing w:before="105"/>
              <w:ind w:left="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52FDA" w14:textId="77777777" w:rsidR="00CA561E" w:rsidRDefault="003A6C27">
            <w:pPr>
              <w:pStyle w:val="TableParagraph"/>
              <w:spacing w:before="100"/>
              <w:ind w:left="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CA561E" w14:paraId="19DE32E0" w14:textId="77777777" w:rsidTr="00C07316">
        <w:trPr>
          <w:trHeight w:hRule="exact" w:val="461"/>
        </w:trPr>
        <w:tc>
          <w:tcPr>
            <w:tcW w:w="3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EFE6A" w14:textId="77777777" w:rsidR="00CA561E" w:rsidRDefault="003A6C2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30B1C" w14:textId="6DB46CEC" w:rsidR="00CA561E" w:rsidRDefault="00033B7B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CA561E" w14:paraId="03E056F0" w14:textId="77777777" w:rsidTr="00C07316">
        <w:trPr>
          <w:trHeight w:hRule="exact" w:val="283"/>
        </w:trPr>
        <w:tc>
          <w:tcPr>
            <w:tcW w:w="107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7F08" w14:textId="77777777" w:rsidR="00CA561E" w:rsidRDefault="00CA561E">
            <w:pPr>
              <w:rPr>
                <w:rFonts w:ascii="Calibri" w:eastAsia="Calibri" w:hAnsi="Calibri"/>
              </w:rPr>
            </w:pPr>
          </w:p>
        </w:tc>
      </w:tr>
      <w:tr w:rsidR="00CA561E" w14:paraId="7FF6CBA2" w14:textId="77777777" w:rsidTr="00C07316">
        <w:trPr>
          <w:trHeight w:hRule="exact" w:val="917"/>
        </w:trPr>
        <w:tc>
          <w:tcPr>
            <w:tcW w:w="3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3E092" w14:textId="77777777" w:rsidR="00CA561E" w:rsidRDefault="003A6C27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14:paraId="087B2167" w14:textId="77777777" w:rsidR="00CA561E" w:rsidRDefault="00CA561E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76BD1028" w14:textId="77777777" w:rsidR="00CA561E" w:rsidRDefault="003A6C27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1C105" w14:textId="77777777" w:rsidR="00CA561E" w:rsidRDefault="003A6C27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CA561E" w14:paraId="1CA78566" w14:textId="77777777" w:rsidTr="00C07316">
        <w:trPr>
          <w:trHeight w:hRule="exact" w:val="466"/>
        </w:trPr>
        <w:tc>
          <w:tcPr>
            <w:tcW w:w="3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F87E" w14:textId="77777777" w:rsidR="00CA561E" w:rsidRDefault="003A6C27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FD051" w14:textId="77777777" w:rsidR="00CA561E" w:rsidRDefault="003A6C27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CA561E" w14:paraId="108F38A4" w14:textId="77777777" w:rsidTr="00C07316">
        <w:trPr>
          <w:trHeight w:hRule="exact" w:val="466"/>
        </w:trPr>
        <w:tc>
          <w:tcPr>
            <w:tcW w:w="3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568F4" w14:textId="77777777" w:rsidR="00CA561E" w:rsidRDefault="003A6C2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3CC0" w14:textId="77777777" w:rsidR="00CA561E" w:rsidRDefault="003A6C27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CA561E" w14:paraId="33C843AB" w14:textId="77777777" w:rsidTr="00C07316">
        <w:trPr>
          <w:trHeight w:hRule="exact" w:val="461"/>
        </w:trPr>
        <w:tc>
          <w:tcPr>
            <w:tcW w:w="3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CA978" w14:textId="77777777" w:rsidR="00CA561E" w:rsidRDefault="003A6C2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E3BC9" w14:textId="77777777" w:rsidR="00CA561E" w:rsidRDefault="003A6C27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CA561E" w14:paraId="1B93D0F7" w14:textId="77777777" w:rsidTr="00C07316">
        <w:trPr>
          <w:trHeight w:hRule="exact" w:val="466"/>
        </w:trPr>
        <w:tc>
          <w:tcPr>
            <w:tcW w:w="3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D30F" w14:textId="77777777" w:rsidR="00CA561E" w:rsidRDefault="003A6C27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5BB6B" w14:textId="77777777" w:rsidR="00CA561E" w:rsidRDefault="000F4079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VI</w:t>
            </w:r>
            <w:r w:rsidR="003A6C27">
              <w:rPr>
                <w:rFonts w:ascii="Times New Roman" w:eastAsia="Calibri" w:hAnsi="Times New Roman"/>
                <w:i/>
                <w:spacing w:val="1"/>
                <w:sz w:val="20"/>
              </w:rPr>
              <w:t>I</w:t>
            </w:r>
            <w:r w:rsidR="003A6C27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="003A6C27">
              <w:rPr>
                <w:rFonts w:ascii="Times New Roman" w:eastAsia="Calibri" w:hAnsi="Times New Roman"/>
                <w:i/>
                <w:spacing w:val="-3"/>
                <w:sz w:val="20"/>
              </w:rPr>
              <w:t>zimowy</w:t>
            </w:r>
          </w:p>
        </w:tc>
      </w:tr>
      <w:tr w:rsidR="00CA561E" w14:paraId="54C16FDD" w14:textId="77777777" w:rsidTr="00C07316">
        <w:trPr>
          <w:trHeight w:hRule="exact" w:val="326"/>
        </w:trPr>
        <w:tc>
          <w:tcPr>
            <w:tcW w:w="107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44616" w14:textId="77777777" w:rsidR="00CA561E" w:rsidRDefault="00CA561E">
            <w:pPr>
              <w:rPr>
                <w:rFonts w:ascii="Calibri" w:eastAsia="Calibri" w:hAnsi="Calibri"/>
              </w:rPr>
            </w:pPr>
          </w:p>
        </w:tc>
      </w:tr>
      <w:tr w:rsidR="00CA561E" w14:paraId="5EEC256E" w14:textId="77777777" w:rsidTr="00C07316">
        <w:trPr>
          <w:trHeight w:hRule="exact" w:val="466"/>
        </w:trPr>
        <w:tc>
          <w:tcPr>
            <w:tcW w:w="3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D6221" w14:textId="77777777" w:rsidR="00CA561E" w:rsidRDefault="003A6C27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A5497" w14:textId="77777777" w:rsidR="00CA561E" w:rsidRDefault="003A6C27">
            <w:pPr>
              <w:pStyle w:val="TableParagraph"/>
              <w:spacing w:before="105"/>
              <w:ind w:left="18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="00D951AF">
              <w:rPr>
                <w:rFonts w:ascii="Times New Roman" w:eastAsia="Calibri" w:hAnsi="Times New Roman"/>
                <w:i/>
                <w:spacing w:val="-1"/>
                <w:sz w:val="20"/>
              </w:rPr>
              <w:t>E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: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 w:rsidR="000F4079">
              <w:rPr>
                <w:rFonts w:ascii="Times New Roman" w:eastAsia="Calibri" w:hAnsi="Times New Roman"/>
                <w:i/>
                <w:spacing w:val="-2"/>
                <w:sz w:val="20"/>
              </w:rPr>
              <w:t>Nauki</w:t>
            </w:r>
            <w:r w:rsidR="000F4079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="000F4079"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 w:rsidR="000F4079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="000F4079">
              <w:rPr>
                <w:rFonts w:ascii="Times New Roman" w:eastAsia="Calibri" w:hAnsi="Times New Roman"/>
                <w:i/>
                <w:spacing w:val="-1"/>
                <w:sz w:val="20"/>
              </w:rPr>
              <w:t>niezabiegowe</w:t>
            </w:r>
          </w:p>
        </w:tc>
      </w:tr>
      <w:tr w:rsidR="00CA561E" w14:paraId="7D983DE7" w14:textId="77777777" w:rsidTr="00C07316">
        <w:trPr>
          <w:trHeight w:hRule="exact" w:val="466"/>
        </w:trPr>
        <w:tc>
          <w:tcPr>
            <w:tcW w:w="3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4E17A" w14:textId="77777777" w:rsidR="00CA561E" w:rsidRDefault="003A6C2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CA1B" w14:textId="77777777" w:rsidR="00CA561E" w:rsidRDefault="00D951AF">
            <w:pPr>
              <w:pStyle w:val="TableParagraph"/>
              <w:spacing w:before="100"/>
              <w:ind w:left="18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</w:t>
            </w:r>
            <w:r w:rsidR="000F4079"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14 </w:t>
            </w:r>
            <w:r w:rsidR="003A6C27">
              <w:rPr>
                <w:rFonts w:ascii="Times New Roman" w:eastAsia="Calibri" w:hAnsi="Times New Roman"/>
                <w:i/>
                <w:spacing w:val="-1"/>
                <w:sz w:val="20"/>
              </w:rPr>
              <w:t>:</w:t>
            </w:r>
            <w:r w:rsidR="003A6C27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 obowiązkowe</w:t>
            </w:r>
          </w:p>
        </w:tc>
      </w:tr>
      <w:tr w:rsidR="00CA561E" w14:paraId="2AA03340" w14:textId="77777777" w:rsidTr="00C07316">
        <w:trPr>
          <w:trHeight w:hRule="exact" w:val="466"/>
        </w:trPr>
        <w:tc>
          <w:tcPr>
            <w:tcW w:w="38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BCDCA" w14:textId="77777777" w:rsidR="00CA561E" w:rsidRDefault="00CA561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1262966D" w14:textId="77777777" w:rsidR="00CA561E" w:rsidRDefault="003A6C27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1977B" w14:textId="77777777" w:rsidR="00CA561E" w:rsidRDefault="003A6C27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3940" w14:textId="77777777" w:rsidR="00CA561E" w:rsidRDefault="003A6C27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A37ED" w14:textId="77777777" w:rsidR="00CA561E" w:rsidRDefault="003A6C27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C07316" w14:paraId="37511541" w14:textId="77777777" w:rsidTr="00B50AAE">
        <w:trPr>
          <w:trHeight w:hRule="exact" w:val="596"/>
        </w:trPr>
        <w:tc>
          <w:tcPr>
            <w:tcW w:w="38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AE1E9" w14:textId="77777777" w:rsidR="00C07316" w:rsidRDefault="00C07316">
            <w:pPr>
              <w:rPr>
                <w:rFonts w:ascii="Calibri" w:eastAsia="Calibri" w:hAnsi="Calibri"/>
              </w:rPr>
            </w:pPr>
          </w:p>
        </w:tc>
        <w:tc>
          <w:tcPr>
            <w:tcW w:w="2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98250" w14:textId="542B31B4" w:rsidR="00CF0999" w:rsidRPr="00B50AAE" w:rsidRDefault="00C07316" w:rsidP="00B50AAE">
            <w:pPr>
              <w:pStyle w:val="TableParagraph"/>
              <w:spacing w:before="105"/>
              <w:ind w:left="23"/>
              <w:rPr>
                <w:rFonts w:ascii="Times New Roman" w:eastAsia="Calibri" w:hAnsi="Times New Roman"/>
                <w:spacing w:val="-2"/>
                <w:sz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kliniczne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8E24D" w14:textId="58FAA51E" w:rsidR="00C07316" w:rsidRDefault="00720B3B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</w:t>
            </w:r>
            <w:r w:rsidR="00C07316">
              <w:rPr>
                <w:rFonts w:ascii="Times New Roman" w:eastAsia="Calibri" w:hAnsi="Times New Roman"/>
                <w:sz w:val="20"/>
              </w:rPr>
              <w:t>0h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FE5009" w14:textId="154E82B1" w:rsidR="00C07316" w:rsidRDefault="00CF0999">
            <w:pPr>
              <w:pStyle w:val="TableParagraph"/>
              <w:spacing w:before="105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</w:t>
            </w:r>
            <w:r w:rsidR="00C07316">
              <w:rPr>
                <w:rFonts w:ascii="Times New Roman" w:eastAsia="Calibri" w:hAnsi="Times New Roman"/>
                <w:sz w:val="20"/>
              </w:rPr>
              <w:t xml:space="preserve"> ECTS</w:t>
            </w:r>
          </w:p>
        </w:tc>
      </w:tr>
      <w:tr w:rsidR="00C07316" w14:paraId="5E0BA235" w14:textId="77777777" w:rsidTr="00064A77">
        <w:trPr>
          <w:trHeight w:hRule="exact" w:val="466"/>
        </w:trPr>
        <w:tc>
          <w:tcPr>
            <w:tcW w:w="38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929FE" w14:textId="77777777" w:rsidR="00C07316" w:rsidRDefault="00C07316">
            <w:pPr>
              <w:rPr>
                <w:rFonts w:ascii="Calibri" w:eastAsia="Calibri" w:hAnsi="Calibri"/>
              </w:rPr>
            </w:pPr>
          </w:p>
        </w:tc>
        <w:tc>
          <w:tcPr>
            <w:tcW w:w="2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CD03D" w14:textId="77777777" w:rsidR="00C07316" w:rsidRDefault="00C07316">
            <w:pPr>
              <w:pStyle w:val="TableParagraph"/>
              <w:spacing w:before="105"/>
              <w:ind w:left="23"/>
              <w:rPr>
                <w:rFonts w:ascii="Times New Roman" w:eastAsia="Calibri" w:hAnsi="Times New Roman"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D7B45" w14:textId="77777777" w:rsidR="00C07316" w:rsidRDefault="00C07316">
            <w:pPr>
              <w:pStyle w:val="TableParagraph"/>
              <w:spacing w:before="105"/>
              <w:jc w:val="center"/>
              <w:rPr>
                <w:rFonts w:ascii="Times New Roman" w:eastAsia="Calibri" w:hAnsi="Times New Roman"/>
                <w:sz w:val="20"/>
              </w:rPr>
            </w:pPr>
            <w:r>
              <w:rPr>
                <w:rFonts w:ascii="Times New Roman" w:eastAsia="Calibri" w:hAnsi="Times New Roman"/>
                <w:sz w:val="20"/>
              </w:rPr>
              <w:t>10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BEC801" w14:textId="77777777" w:rsidR="00C07316" w:rsidRDefault="00C07316">
            <w:pPr>
              <w:pStyle w:val="TableParagraph"/>
              <w:spacing w:before="105"/>
              <w:ind w:left="10"/>
              <w:jc w:val="center"/>
              <w:rPr>
                <w:rFonts w:ascii="Times New Roman" w:eastAsia="Calibri" w:hAnsi="Times New Roman"/>
                <w:sz w:val="20"/>
              </w:rPr>
            </w:pPr>
          </w:p>
        </w:tc>
      </w:tr>
      <w:tr w:rsidR="00C07316" w14:paraId="53565E85" w14:textId="77777777" w:rsidTr="00064A77">
        <w:trPr>
          <w:trHeight w:hRule="exact" w:val="466"/>
        </w:trPr>
        <w:tc>
          <w:tcPr>
            <w:tcW w:w="38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AAEE8" w14:textId="77777777" w:rsidR="00C07316" w:rsidRDefault="00C07316">
            <w:pPr>
              <w:rPr>
                <w:rFonts w:ascii="Calibri" w:eastAsia="Calibri" w:hAnsi="Calibri"/>
              </w:rPr>
            </w:pPr>
          </w:p>
        </w:tc>
        <w:tc>
          <w:tcPr>
            <w:tcW w:w="2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4EA73" w14:textId="77777777" w:rsidR="00C07316" w:rsidRDefault="00C07316">
            <w:pPr>
              <w:pStyle w:val="TableParagraph"/>
              <w:spacing w:before="105"/>
              <w:ind w:left="23"/>
              <w:rPr>
                <w:rFonts w:ascii="Times New Roman" w:eastAsia="Calibri" w:hAnsi="Times New Roman"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Wykłady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31478" w14:textId="77777777" w:rsidR="00C07316" w:rsidRDefault="00C07316">
            <w:pPr>
              <w:pStyle w:val="TableParagraph"/>
              <w:spacing w:before="105"/>
              <w:jc w:val="center"/>
              <w:rPr>
                <w:rFonts w:ascii="Times New Roman" w:eastAsia="Calibri" w:hAnsi="Times New Roman"/>
                <w:sz w:val="20"/>
              </w:rPr>
            </w:pPr>
            <w:r>
              <w:rPr>
                <w:rFonts w:ascii="Times New Roman" w:eastAsia="Calibri" w:hAnsi="Times New Roman"/>
                <w:sz w:val="20"/>
              </w:rPr>
              <w:t>10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1F81" w14:textId="77777777" w:rsidR="00C07316" w:rsidRDefault="00C07316">
            <w:pPr>
              <w:pStyle w:val="TableParagraph"/>
              <w:spacing w:before="105"/>
              <w:ind w:left="10"/>
              <w:jc w:val="center"/>
              <w:rPr>
                <w:rFonts w:ascii="Times New Roman" w:eastAsia="Calibri" w:hAnsi="Times New Roman"/>
                <w:sz w:val="20"/>
              </w:rPr>
            </w:pPr>
          </w:p>
        </w:tc>
      </w:tr>
      <w:tr w:rsidR="00CA561E" w14:paraId="2467C718" w14:textId="77777777" w:rsidTr="00C07316">
        <w:trPr>
          <w:trHeight w:hRule="exact" w:val="1277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4F92C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987D332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ABDE035" w14:textId="77777777" w:rsidR="00CA561E" w:rsidRDefault="00CA561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14:paraId="414F3030" w14:textId="77777777" w:rsidR="00CA561E" w:rsidRDefault="003A6C27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88099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96A3B48" w14:textId="77777777" w:rsidR="00CA561E" w:rsidRDefault="00CA561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B7120DB" w14:textId="77777777" w:rsidR="00CA561E" w:rsidRDefault="003A6C2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3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5A62" w14:textId="77777777" w:rsidR="00CA561E" w:rsidRDefault="003A6C27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  <w:p w14:paraId="14C63FF0" w14:textId="77777777" w:rsidR="00CA561E" w:rsidRDefault="003A6C2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Działalność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naukowa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onkologii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A7F7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62B7709" w14:textId="77777777" w:rsidR="00CA561E" w:rsidRDefault="00CA561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8278FA" w14:textId="77777777" w:rsidR="00CA561E" w:rsidRDefault="00C07316">
            <w:pPr>
              <w:pStyle w:val="TableParagraph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</w:t>
            </w:r>
            <w:r w:rsidR="003A6C27">
              <w:rPr>
                <w:rFonts w:ascii="Times New Roman" w:eastAsia="Calibri" w:hAnsi="Times New Roman"/>
                <w:sz w:val="20"/>
              </w:rPr>
              <w:t>ECTS</w:t>
            </w:r>
          </w:p>
        </w:tc>
      </w:tr>
      <w:tr w:rsidR="00CA561E" w14:paraId="7153CCB7" w14:textId="77777777" w:rsidTr="00C07316">
        <w:trPr>
          <w:trHeight w:hRule="exact" w:val="754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DA701" w14:textId="77777777" w:rsidR="00CA561E" w:rsidRDefault="00CA561E">
            <w:pPr>
              <w:rPr>
                <w:rFonts w:ascii="Calibri" w:eastAsia="Calibri" w:hAnsi="Calibri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CAF8D" w14:textId="77777777" w:rsidR="00CA561E" w:rsidRDefault="00CA561E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23B77410" w14:textId="77777777" w:rsidR="00CA561E" w:rsidRDefault="003A6C27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3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5A5C" w14:textId="77777777" w:rsidR="00CA561E" w:rsidRDefault="003A6C27">
            <w:pPr>
              <w:pStyle w:val="TableParagraph"/>
              <w:spacing w:before="18"/>
              <w:ind w:left="80" w:right="39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35F60" w14:textId="7BC310D6" w:rsidR="00CA561E" w:rsidRDefault="00CF0999">
            <w:pPr>
              <w:pStyle w:val="TableParagraph"/>
              <w:spacing w:before="18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</w:t>
            </w:r>
            <w:r w:rsidR="00C07316">
              <w:rPr>
                <w:rFonts w:ascii="Times New Roman" w:eastAsia="Calibri" w:hAnsi="Times New Roman"/>
                <w:sz w:val="20"/>
              </w:rPr>
              <w:t xml:space="preserve"> </w:t>
            </w:r>
            <w:r w:rsidR="003A6C27"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 w:rsidR="003A6C27">
              <w:rPr>
                <w:rFonts w:ascii="Times New Roman" w:eastAsia="Calibri" w:hAnsi="Times New Roman"/>
                <w:spacing w:val="-1"/>
                <w:sz w:val="20"/>
              </w:rPr>
              <w:t>ECTS</w:t>
            </w:r>
          </w:p>
          <w:p w14:paraId="4E7ECB8D" w14:textId="77777777" w:rsidR="00CA561E" w:rsidRDefault="00CA561E">
            <w:pPr>
              <w:pStyle w:val="TableParagraph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A561E" w14:paraId="27D8739F" w14:textId="77777777" w:rsidTr="00C07316">
        <w:trPr>
          <w:trHeight w:hRule="exact" w:val="1162"/>
        </w:trPr>
        <w:tc>
          <w:tcPr>
            <w:tcW w:w="3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18948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55C724A" w14:textId="77777777" w:rsidR="00CA561E" w:rsidRDefault="003A6C27">
            <w:pPr>
              <w:pStyle w:val="TableParagraph"/>
              <w:spacing w:before="178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94046" w14:textId="77777777" w:rsidR="00CA561E" w:rsidRDefault="003A6C27">
            <w:pPr>
              <w:pStyle w:val="TableParagraph"/>
              <w:spacing w:line="220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</w:p>
          <w:p w14:paraId="00438A89" w14:textId="77777777" w:rsidR="00CA561E" w:rsidRDefault="003A6C27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kliniczne:</w:t>
            </w:r>
          </w:p>
          <w:p w14:paraId="3A2659B9" w14:textId="77777777" w:rsidR="00CA561E" w:rsidRDefault="003A6C27">
            <w:pPr>
              <w:pStyle w:val="Akapitzlist"/>
              <w:numPr>
                <w:ilvl w:val="0"/>
                <w:numId w:val="10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Oddziały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Onkologiczne: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Chemioterapii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nowotworów,</w:t>
            </w:r>
          </w:p>
          <w:p w14:paraId="6C4CF1A3" w14:textId="77777777" w:rsidR="00CA561E" w:rsidRDefault="003A6C27">
            <w:pPr>
              <w:pStyle w:val="Akapitzlist"/>
              <w:numPr>
                <w:ilvl w:val="0"/>
                <w:numId w:val="10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Klinika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Radioterapii,</w:t>
            </w:r>
          </w:p>
          <w:p w14:paraId="5EDEE3DD" w14:textId="77777777" w:rsidR="00CA561E" w:rsidRDefault="003A6C27">
            <w:pPr>
              <w:pStyle w:val="Akapitzlist"/>
              <w:numPr>
                <w:ilvl w:val="0"/>
                <w:numId w:val="10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Klinika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Chemioterapii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nowotworów</w:t>
            </w:r>
          </w:p>
        </w:tc>
      </w:tr>
      <w:tr w:rsidR="00CA561E" w14:paraId="117B3365" w14:textId="77777777" w:rsidTr="00C07316">
        <w:trPr>
          <w:trHeight w:hRule="exact" w:val="562"/>
        </w:trPr>
        <w:tc>
          <w:tcPr>
            <w:tcW w:w="3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8688A" w14:textId="77777777" w:rsidR="00CA561E" w:rsidRDefault="003A6C27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F3E70" w14:textId="77777777" w:rsidR="00CA561E" w:rsidRDefault="003A6C27">
            <w:pPr>
              <w:pStyle w:val="TableParagraph"/>
              <w:spacing w:before="66"/>
              <w:ind w:left="80" w:right="8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CA561E" w14:paraId="520E0404" w14:textId="77777777" w:rsidTr="00C07316">
        <w:trPr>
          <w:trHeight w:hRule="exact" w:val="322"/>
        </w:trPr>
        <w:tc>
          <w:tcPr>
            <w:tcW w:w="107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61F7" w14:textId="77777777" w:rsidR="00CA561E" w:rsidRDefault="00CA561E">
            <w:pPr>
              <w:rPr>
                <w:rFonts w:ascii="Calibri" w:eastAsia="Calibri" w:hAnsi="Calibri"/>
              </w:rPr>
            </w:pPr>
          </w:p>
        </w:tc>
      </w:tr>
      <w:tr w:rsidR="00CA561E" w14:paraId="52D1836B" w14:textId="77777777" w:rsidTr="00C07316">
        <w:trPr>
          <w:trHeight w:hRule="exact" w:val="466"/>
        </w:trPr>
        <w:tc>
          <w:tcPr>
            <w:tcW w:w="3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EBA2" w14:textId="77777777" w:rsidR="00CA561E" w:rsidRDefault="003A6C27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8B26B" w14:textId="77777777" w:rsidR="00CA561E" w:rsidRDefault="003A6C27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CA561E" w14:paraId="133E5204" w14:textId="77777777" w:rsidTr="00C07316">
        <w:trPr>
          <w:trHeight w:hRule="exact" w:val="466"/>
        </w:trPr>
        <w:tc>
          <w:tcPr>
            <w:tcW w:w="3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83D3" w14:textId="77777777" w:rsidR="00CA561E" w:rsidRDefault="003A6C2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1B55" w14:textId="77777777" w:rsidR="00CA561E" w:rsidRDefault="003A6C27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Prof.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dr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hab.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Joanna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Jońska-Gmyrek</w:t>
            </w:r>
          </w:p>
        </w:tc>
      </w:tr>
      <w:tr w:rsidR="00CA561E" w14:paraId="091E92DF" w14:textId="77777777" w:rsidTr="00C07316">
        <w:trPr>
          <w:trHeight w:hRule="exact" w:val="461"/>
        </w:trPr>
        <w:tc>
          <w:tcPr>
            <w:tcW w:w="3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D1787" w14:textId="77777777" w:rsidR="00CA561E" w:rsidRDefault="003A6C27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C7919" w14:textId="77777777" w:rsidR="00CA561E" w:rsidRDefault="003A6C27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CA561E" w14:paraId="45D70EAB" w14:textId="77777777" w:rsidTr="00C07316">
        <w:trPr>
          <w:trHeight w:hRule="exact" w:val="590"/>
        </w:trPr>
        <w:tc>
          <w:tcPr>
            <w:tcW w:w="3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51FDE" w14:textId="77777777" w:rsidR="00CA561E" w:rsidRDefault="003A6C27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69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83F4" w14:textId="77777777" w:rsidR="00CA561E" w:rsidRDefault="001368F2">
            <w:pPr>
              <w:pStyle w:val="TableParagraph"/>
              <w:spacing w:before="5" w:line="292" w:lineRule="exact"/>
              <w:ind w:left="80" w:right="47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">
              <w:r w:rsidR="003A6C27">
                <w:rPr>
                  <w:rFonts w:ascii="Times New Roman" w:eastAsia="Calibri" w:hAnsi="Times New Roman"/>
                  <w:i/>
                  <w:spacing w:val="-1"/>
                  <w:sz w:val="20"/>
                </w:rPr>
                <w:t>j.jonska-gmyrek@uthrad.pl</w:t>
              </w:r>
            </w:hyperlink>
            <w:r w:rsidR="003A6C27"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hyperlink r:id="rId9">
              <w:r w:rsidR="003A6C27">
                <w:rPr>
                  <w:rFonts w:ascii="Times New Roman" w:eastAsia="Calibri" w:hAnsi="Times New Roman"/>
                  <w:i/>
                  <w:spacing w:val="-2"/>
                  <w:sz w:val="20"/>
                </w:rPr>
                <w:t>jonska@wp.pl</w:t>
              </w:r>
            </w:hyperlink>
          </w:p>
        </w:tc>
      </w:tr>
    </w:tbl>
    <w:p w14:paraId="665A86AB" w14:textId="77777777" w:rsidR="00CA561E" w:rsidRDefault="00CA561E">
      <w:pPr>
        <w:sectPr w:rsidR="00CA561E">
          <w:type w:val="continuous"/>
          <w:pgSz w:w="11906" w:h="16838"/>
          <w:pgMar w:top="460" w:right="460" w:bottom="777" w:left="460" w:header="0" w:footer="720" w:gutter="0"/>
          <w:cols w:space="708"/>
          <w:formProt w:val="0"/>
          <w:docGrid w:linePitch="312" w:charSpace="-2049"/>
        </w:sectPr>
      </w:pPr>
    </w:p>
    <w:p w14:paraId="39ED3213" w14:textId="77777777" w:rsidR="00CA561E" w:rsidRDefault="003A6C27">
      <w:pPr>
        <w:pStyle w:val="Nagwek2"/>
        <w:spacing w:before="63"/>
        <w:ind w:left="4090" w:right="577"/>
        <w:rPr>
          <w:rFonts w:cs="Times New Roman"/>
          <w:b w:val="0"/>
          <w:bCs w:val="0"/>
        </w:rPr>
      </w:pPr>
      <w:r>
        <w:rPr>
          <w:spacing w:val="-2"/>
        </w:rPr>
        <w:lastRenderedPageBreak/>
        <w:t>EFEKTY</w:t>
      </w:r>
      <w:r>
        <w:rPr>
          <w:spacing w:val="3"/>
        </w:rPr>
        <w:t xml:space="preserve"> </w:t>
      </w:r>
      <w:r>
        <w:rPr>
          <w:spacing w:val="-2"/>
        </w:rPr>
        <w:t>UCZENIA</w:t>
      </w:r>
      <w:r>
        <w:t xml:space="preserve"> </w:t>
      </w:r>
      <w:r>
        <w:rPr>
          <w:spacing w:val="-2"/>
        </w:rPr>
        <w:t>SIĘ,</w:t>
      </w:r>
      <w:r>
        <w:rPr>
          <w:spacing w:val="1"/>
        </w:rPr>
        <w:t xml:space="preserve"> </w:t>
      </w:r>
      <w:r>
        <w:rPr>
          <w:spacing w:val="-2"/>
        </w:rPr>
        <w:t>TREŚCI</w:t>
      </w:r>
      <w:r>
        <w:rPr>
          <w:spacing w:val="1"/>
        </w:rPr>
        <w:t xml:space="preserve"> </w:t>
      </w:r>
      <w:r>
        <w:rPr>
          <w:spacing w:val="-2"/>
        </w:rPr>
        <w:t>PROGRAMOWE,</w:t>
      </w:r>
      <w:r>
        <w:rPr>
          <w:spacing w:val="-3"/>
        </w:rPr>
        <w:t xml:space="preserve"> </w:t>
      </w:r>
      <w:r>
        <w:rPr>
          <w:spacing w:val="-2"/>
        </w:rPr>
        <w:t>REALIZACJA</w:t>
      </w:r>
      <w:r>
        <w:rPr>
          <w:spacing w:val="1"/>
        </w:rPr>
        <w:t xml:space="preserve"> </w:t>
      </w:r>
      <w:r>
        <w:rPr>
          <w:spacing w:val="-1"/>
        </w:rPr>
        <w:t>ZAJĘĆ</w:t>
      </w:r>
      <w:r>
        <w:rPr>
          <w:spacing w:val="-5"/>
        </w:rPr>
        <w:t xml:space="preserve"> </w:t>
      </w:r>
      <w:r>
        <w:rPr>
          <w:spacing w:val="-2"/>
        </w:rPr>
        <w:t>DYDAKTYCZNYCH,</w:t>
      </w:r>
      <w:r>
        <w:t xml:space="preserve"> </w:t>
      </w:r>
      <w:r>
        <w:rPr>
          <w:spacing w:val="-2"/>
        </w:rPr>
        <w:t>WERYFIKACJA</w:t>
      </w:r>
      <w:r>
        <w:rPr>
          <w:spacing w:val="63"/>
        </w:rPr>
        <w:t xml:space="preserve"> </w:t>
      </w:r>
      <w:r>
        <w:rPr>
          <w:spacing w:val="-2"/>
        </w:rPr>
        <w:t>EFEKTÓW</w:t>
      </w:r>
      <w:r>
        <w:t xml:space="preserve"> </w:t>
      </w:r>
      <w:r>
        <w:rPr>
          <w:spacing w:val="-3"/>
        </w:rPr>
        <w:t>UCZENIA</w:t>
      </w:r>
      <w:r>
        <w:t xml:space="preserve"> </w:t>
      </w:r>
      <w:r>
        <w:rPr>
          <w:spacing w:val="-2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CA561E" w14:paraId="040A04FE" w14:textId="77777777">
        <w:trPr>
          <w:trHeight w:hRule="exact" w:val="197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E894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D356243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4077EC7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E977B59" w14:textId="77777777" w:rsidR="00CA561E" w:rsidRDefault="003A6C27">
            <w:pPr>
              <w:pStyle w:val="TableParagraph"/>
              <w:spacing w:before="17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3E443" w14:textId="77777777" w:rsidR="00CA561E" w:rsidRDefault="003A6C27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115" w:line="226" w:lineRule="exact"/>
              <w:ind w:right="25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Poszerzenie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wykładowej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symptomatologii,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wczesnego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wykrywania,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możliwości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profilaktycznych,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współczesnych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nowotworów.</w:t>
            </w:r>
          </w:p>
          <w:p w14:paraId="3738E3DD" w14:textId="77777777" w:rsidR="00CA561E" w:rsidRDefault="003A6C27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61"/>
              <w:ind w:right="63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Doskonalenie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praktycznych,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5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wczesnego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wykrywania,</w:t>
            </w:r>
            <w:r>
              <w:rPr>
                <w:rFonts w:ascii="Times New Roman" w:eastAsia="Calibri" w:hAnsi="Times New Roman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współczesnych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lokalizacjach,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poszerzenie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zgodnie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tematyką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omawianą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wykładzie.</w:t>
            </w:r>
          </w:p>
          <w:p w14:paraId="1C8A6323" w14:textId="77777777" w:rsidR="00CA561E" w:rsidRDefault="003A6C27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58"/>
              <w:ind w:right="97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Doskonalenie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/>
                <w:i/>
                <w:spacing w:val="3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onkologicznym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(zaplanowanie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przeprowadzenie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leczeniu)</w:t>
            </w:r>
          </w:p>
        </w:tc>
      </w:tr>
      <w:tr w:rsidR="00CA561E" w14:paraId="3B0D83BB" w14:textId="77777777">
        <w:trPr>
          <w:trHeight w:hRule="exact" w:val="1255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E3E7F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36046C9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F884CC8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AF68499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E49C9CF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FCFD714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37ADBAD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B4A6BA4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1104CB7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95BF606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7FA3372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4949281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2C51C87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EE453B0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86B6F50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C9A2AF3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16E92C8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01C8B7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17DE7F4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6383C73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6740C8C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D1251F8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2DF5B48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DBD97E0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D782121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49B9DAB" w14:textId="77777777" w:rsidR="00CA561E" w:rsidRDefault="00CA561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14:paraId="70FC892D" w14:textId="77777777" w:rsidR="00CA561E" w:rsidRDefault="003A6C27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14:paraId="23277E4F" w14:textId="77777777" w:rsidR="00CA561E" w:rsidRDefault="003A6C27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93DB" w14:textId="77777777" w:rsidR="000D15D9" w:rsidRPr="000D15D9" w:rsidRDefault="000D15D9" w:rsidP="002B0CC4">
            <w:pPr>
              <w:pStyle w:val="Akapitzlist"/>
              <w:numPr>
                <w:ilvl w:val="0"/>
                <w:numId w:val="8"/>
              </w:numPr>
              <w:tabs>
                <w:tab w:val="left" w:pos="758"/>
              </w:tabs>
              <w:spacing w:before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5D9">
              <w:rPr>
                <w:rFonts w:ascii="Times New Roman" w:eastAsia="Calibri" w:hAnsi="Times New Roman"/>
                <w:i/>
                <w:sz w:val="20"/>
              </w:rPr>
              <w:t xml:space="preserve">40 godzin </w:t>
            </w:r>
            <w:r w:rsidR="003A6C27" w:rsidRPr="000D15D9"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 w:rsidR="003A6C27" w:rsidRPr="000D15D9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</w:p>
          <w:p w14:paraId="7558710C" w14:textId="4CC1B488" w:rsidR="00CA561E" w:rsidRPr="000D15D9" w:rsidRDefault="003A6C27" w:rsidP="002B0CC4">
            <w:pPr>
              <w:pStyle w:val="Akapitzlist"/>
              <w:numPr>
                <w:ilvl w:val="0"/>
                <w:numId w:val="8"/>
              </w:numPr>
              <w:tabs>
                <w:tab w:val="left" w:pos="758"/>
              </w:tabs>
              <w:spacing w:before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5D9">
              <w:rPr>
                <w:rFonts w:ascii="Times New Roman" w:eastAsia="Calibri" w:hAnsi="Times New Roman"/>
                <w:i/>
                <w:sz w:val="20"/>
              </w:rPr>
              <w:t xml:space="preserve">10 </w:t>
            </w:r>
            <w:r w:rsidRPr="000D15D9">
              <w:rPr>
                <w:rFonts w:ascii="Times New Roman" w:eastAsia="Calibri" w:hAnsi="Times New Roman"/>
                <w:i/>
                <w:spacing w:val="-1"/>
                <w:sz w:val="20"/>
              </w:rPr>
              <w:t>godzin</w:t>
            </w:r>
            <w:r w:rsidRPr="000D15D9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0D15D9">
              <w:rPr>
                <w:rFonts w:ascii="Times New Roman" w:eastAsia="Calibri" w:hAnsi="Times New Roman"/>
                <w:i/>
                <w:spacing w:val="-2"/>
                <w:sz w:val="20"/>
              </w:rPr>
              <w:t>wykładów</w:t>
            </w:r>
          </w:p>
          <w:p w14:paraId="5CF5DC2F" w14:textId="77777777" w:rsidR="00CA561E" w:rsidRDefault="003A6C27">
            <w:pPr>
              <w:pStyle w:val="Akapitzlist"/>
              <w:numPr>
                <w:ilvl w:val="0"/>
                <w:numId w:val="8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10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seminariów</w:t>
            </w:r>
            <w:bookmarkStart w:id="0" w:name="_GoBack"/>
            <w:bookmarkEnd w:id="0"/>
          </w:p>
          <w:p w14:paraId="5F0CD69B" w14:textId="77777777" w:rsidR="00CA561E" w:rsidRDefault="003A6C27">
            <w:pPr>
              <w:pStyle w:val="Akapitzlist"/>
              <w:numPr>
                <w:ilvl w:val="0"/>
                <w:numId w:val="8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Samodzielne przygotowywanie się do ćwiczeńl</w:t>
            </w:r>
          </w:p>
          <w:p w14:paraId="0A91E8DB" w14:textId="77777777" w:rsidR="00CA561E" w:rsidRDefault="003A6C27">
            <w:pPr>
              <w:pStyle w:val="TableParagraph"/>
              <w:spacing w:before="125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ćwiczeń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jest:</w:t>
            </w:r>
          </w:p>
          <w:p w14:paraId="1A9EC64B" w14:textId="77777777" w:rsidR="00CA561E" w:rsidRDefault="003A6C27">
            <w:pPr>
              <w:pStyle w:val="Akapitzlist"/>
              <w:numPr>
                <w:ilvl w:val="0"/>
                <w:numId w:val="8"/>
              </w:numPr>
              <w:tabs>
                <w:tab w:val="left" w:pos="758"/>
              </w:tabs>
              <w:spacing w:before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epidemiologią,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symptomatologią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wczesnym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wykrywaniem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nowotworów.</w:t>
            </w:r>
          </w:p>
          <w:p w14:paraId="5829EF94" w14:textId="77777777" w:rsidR="00CA561E" w:rsidRDefault="003A6C27">
            <w:pPr>
              <w:pStyle w:val="Akapitzlist"/>
              <w:numPr>
                <w:ilvl w:val="0"/>
                <w:numId w:val="8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możliwościami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profilaktycznymi.</w:t>
            </w:r>
          </w:p>
          <w:p w14:paraId="5BD8F3C7" w14:textId="77777777" w:rsidR="00CA561E" w:rsidRDefault="003A6C27">
            <w:pPr>
              <w:pStyle w:val="Akapitzlist"/>
              <w:numPr>
                <w:ilvl w:val="0"/>
                <w:numId w:val="8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współczesnymi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nowotworów.</w:t>
            </w:r>
          </w:p>
          <w:p w14:paraId="2D0D1287" w14:textId="77777777" w:rsidR="00CA561E" w:rsidRDefault="003A6C27">
            <w:pPr>
              <w:pStyle w:val="TableParagraph"/>
              <w:spacing w:before="12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Tematyka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ćwiczeń</w:t>
            </w:r>
          </w:p>
          <w:p w14:paraId="698C9AD5" w14:textId="77777777" w:rsidR="00CA561E" w:rsidRDefault="003A6C27">
            <w:pPr>
              <w:pStyle w:val="Nagwek3"/>
              <w:numPr>
                <w:ilvl w:val="0"/>
                <w:numId w:val="7"/>
              </w:numPr>
              <w:tabs>
                <w:tab w:val="left" w:pos="417"/>
              </w:tabs>
              <w:spacing w:before="120"/>
              <w:ind w:hanging="283"/>
              <w:rPr>
                <w:b w:val="0"/>
                <w:bCs w:val="0"/>
                <w:i w:val="0"/>
              </w:rPr>
            </w:pPr>
            <w:r>
              <w:t>Temat</w:t>
            </w:r>
            <w:r>
              <w:rPr>
                <w:spacing w:val="-1"/>
              </w:rPr>
              <w:t xml:space="preserve"> ćwiczenia</w:t>
            </w:r>
            <w:r>
              <w:rPr>
                <w:spacing w:val="-3"/>
              </w:rPr>
              <w:t xml:space="preserve"> </w:t>
            </w:r>
            <w:r>
              <w:t>1:</w:t>
            </w:r>
          </w:p>
          <w:p w14:paraId="521CDCC2" w14:textId="77777777" w:rsidR="00CA561E" w:rsidRDefault="003A6C27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Profilaktyka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onkologii,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przesiewowe,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kliniczna.</w:t>
            </w:r>
          </w:p>
          <w:p w14:paraId="384DD039" w14:textId="77777777" w:rsidR="00CA561E" w:rsidRDefault="003A6C27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ind w:righ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Chemioterapia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wskazania,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przeciwwskazania,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mechanizm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działania,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terapia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celowana,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działania</w:t>
            </w:r>
            <w:r>
              <w:rPr>
                <w:rFonts w:ascii="Times New Roman" w:eastAsia="Times New Roman" w:hAnsi="Times New Roman" w:cs="Times New Roman"/>
                <w:i/>
                <w:spacing w:val="9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niepożądane,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praktyczne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planowanie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chemioterapii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jednostkach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chorobowych.</w:t>
            </w:r>
          </w:p>
          <w:p w14:paraId="1C39FB11" w14:textId="77777777" w:rsidR="00CA561E" w:rsidRDefault="003A6C27">
            <w:pPr>
              <w:pStyle w:val="Nagwek3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t>Temat</w:t>
            </w:r>
            <w:r>
              <w:rPr>
                <w:spacing w:val="-1"/>
              </w:rPr>
              <w:t xml:space="preserve"> ćwiczenia</w:t>
            </w:r>
            <w:r>
              <w:rPr>
                <w:spacing w:val="-3"/>
              </w:rPr>
              <w:t xml:space="preserve"> </w:t>
            </w:r>
            <w:r>
              <w:t>2</w:t>
            </w:r>
          </w:p>
          <w:p w14:paraId="77618547" w14:textId="77777777" w:rsidR="00CA561E" w:rsidRDefault="003A6C27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spacing w:before="58"/>
              <w:ind w:right="2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Radioterapia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–zastosowanie,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właściwości,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wskazania,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nowotwory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leczone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zastosowaniem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radioterapii,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skuteczność,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działania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uboczne,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planowanie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zastosowaniem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radioterapii.</w:t>
            </w:r>
          </w:p>
          <w:p w14:paraId="7342E748" w14:textId="77777777" w:rsidR="00CA561E" w:rsidRDefault="003A6C27">
            <w:pPr>
              <w:pStyle w:val="Nagwek3"/>
              <w:numPr>
                <w:ilvl w:val="1"/>
                <w:numId w:val="7"/>
              </w:numPr>
              <w:tabs>
                <w:tab w:val="left" w:pos="758"/>
              </w:tabs>
              <w:spacing w:before="5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Kolokwium</w:t>
            </w:r>
          </w:p>
          <w:p w14:paraId="68AFA3F9" w14:textId="77777777" w:rsidR="00CA561E" w:rsidRDefault="003A6C27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Temat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3</w:t>
            </w:r>
          </w:p>
          <w:p w14:paraId="35327A2C" w14:textId="77777777" w:rsidR="00CA561E" w:rsidRDefault="003A6C27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spacing w:before="58"/>
              <w:ind w:right="4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regionu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głowy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szyi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ośrodkowego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nerwowego.</w:t>
            </w:r>
          </w:p>
          <w:p w14:paraId="6C85C758" w14:textId="77777777" w:rsidR="00CA561E" w:rsidRDefault="003A6C27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ind w:right="3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ginekologicznych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(rak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szyjki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macicy,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trzonu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macicy,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rak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sromu,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rak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pochwy,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jajnika,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guzy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germinalne).</w:t>
            </w:r>
          </w:p>
          <w:p w14:paraId="633D613E" w14:textId="77777777" w:rsidR="00CA561E" w:rsidRDefault="003A6C27">
            <w:pPr>
              <w:pStyle w:val="Nagwek3"/>
              <w:numPr>
                <w:ilvl w:val="0"/>
                <w:numId w:val="7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t>Temat</w:t>
            </w:r>
            <w:r>
              <w:rPr>
                <w:spacing w:val="-1"/>
              </w:rPr>
              <w:t xml:space="preserve"> ćwiczenia</w:t>
            </w:r>
            <w:r>
              <w:rPr>
                <w:spacing w:val="-3"/>
              </w:rPr>
              <w:t xml:space="preserve"> </w:t>
            </w:r>
            <w:r>
              <w:t>4</w:t>
            </w:r>
          </w:p>
          <w:p w14:paraId="44C8857A" w14:textId="77777777" w:rsidR="00CA561E" w:rsidRDefault="003A6C27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spacing w:before="53"/>
              <w:ind w:right="4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urologicznych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(rak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stercza,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rak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pęcherza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moczowego,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prącia,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guzy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jąder).</w:t>
            </w:r>
          </w:p>
          <w:p w14:paraId="5BB5801F" w14:textId="77777777" w:rsidR="00CA561E" w:rsidRDefault="003A6C27">
            <w:pPr>
              <w:pStyle w:val="Nagwek3"/>
              <w:numPr>
                <w:ilvl w:val="1"/>
                <w:numId w:val="7"/>
              </w:numPr>
              <w:tabs>
                <w:tab w:val="left" w:pos="758"/>
              </w:tabs>
              <w:spacing w:before="5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Kolokwium</w:t>
            </w:r>
          </w:p>
          <w:p w14:paraId="5D010731" w14:textId="77777777" w:rsidR="00CA561E" w:rsidRDefault="003A6C27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Temat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5</w:t>
            </w:r>
          </w:p>
          <w:p w14:paraId="0B7DCC27" w14:textId="77777777" w:rsidR="00CA561E" w:rsidRDefault="003A6C27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spacing w:before="58"/>
              <w:ind w:right="4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rozpoznaniem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tkanek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miękkich.</w:t>
            </w:r>
          </w:p>
          <w:p w14:paraId="740DB67A" w14:textId="77777777" w:rsidR="00CA561E" w:rsidRDefault="003A6C27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ind w:right="4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układu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krwionośnego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chłonnego.</w:t>
            </w:r>
          </w:p>
          <w:p w14:paraId="4D1E5D02" w14:textId="77777777" w:rsidR="00CA561E" w:rsidRDefault="003A6C27">
            <w:pPr>
              <w:pStyle w:val="Nagwek3"/>
              <w:numPr>
                <w:ilvl w:val="0"/>
                <w:numId w:val="7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t>Temat</w:t>
            </w:r>
            <w:r>
              <w:rPr>
                <w:spacing w:val="-1"/>
              </w:rPr>
              <w:t xml:space="preserve"> ćwiczenia</w:t>
            </w:r>
            <w:r>
              <w:rPr>
                <w:spacing w:val="-3"/>
              </w:rPr>
              <w:t xml:space="preserve"> </w:t>
            </w:r>
            <w:r>
              <w:t>6</w:t>
            </w:r>
          </w:p>
          <w:p w14:paraId="20E2E4C7" w14:textId="77777777" w:rsidR="00CA561E" w:rsidRDefault="003A6C27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spacing w:before="64" w:line="226" w:lineRule="exact"/>
              <w:ind w:right="4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raka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piersi</w:t>
            </w:r>
          </w:p>
          <w:p w14:paraId="3B6F71F9" w14:textId="77777777" w:rsidR="00CA561E" w:rsidRDefault="003A6C27">
            <w:pPr>
              <w:pStyle w:val="Nagwek3"/>
              <w:numPr>
                <w:ilvl w:val="1"/>
                <w:numId w:val="7"/>
              </w:numPr>
              <w:tabs>
                <w:tab w:val="left" w:pos="758"/>
              </w:tabs>
              <w:spacing w:before="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Kolokwium</w:t>
            </w:r>
          </w:p>
          <w:p w14:paraId="3D742277" w14:textId="77777777" w:rsidR="00CA561E" w:rsidRDefault="003A6C27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Temat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7</w:t>
            </w:r>
          </w:p>
          <w:p w14:paraId="2B5B143C" w14:textId="77777777" w:rsidR="00CA561E" w:rsidRDefault="003A6C27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spacing w:before="58"/>
              <w:ind w:right="4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dolnego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odcinka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przewodu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pokarmowego.</w:t>
            </w:r>
          </w:p>
          <w:p w14:paraId="602415F1" w14:textId="77777777" w:rsidR="00CA561E" w:rsidRDefault="003A6C27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ind w:right="4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dzieci.</w:t>
            </w:r>
          </w:p>
          <w:p w14:paraId="636A97B7" w14:textId="77777777" w:rsidR="00CA561E" w:rsidRDefault="003A6C27">
            <w:pPr>
              <w:pStyle w:val="Nagwek3"/>
              <w:numPr>
                <w:ilvl w:val="0"/>
                <w:numId w:val="7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t>Temat</w:t>
            </w:r>
            <w:r>
              <w:rPr>
                <w:spacing w:val="-1"/>
              </w:rPr>
              <w:t xml:space="preserve"> ćwiczenia</w:t>
            </w:r>
            <w:r>
              <w:rPr>
                <w:spacing w:val="-3"/>
              </w:rPr>
              <w:t xml:space="preserve"> </w:t>
            </w:r>
            <w:r>
              <w:t>8</w:t>
            </w:r>
          </w:p>
          <w:p w14:paraId="0B4B272B" w14:textId="77777777" w:rsidR="00CA561E" w:rsidRDefault="003A6C27">
            <w:pPr>
              <w:pStyle w:val="Akapitzlist"/>
              <w:numPr>
                <w:ilvl w:val="1"/>
                <w:numId w:val="7"/>
              </w:numPr>
              <w:tabs>
                <w:tab w:val="left" w:pos="758"/>
              </w:tabs>
              <w:spacing w:before="58"/>
              <w:ind w:right="4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płuca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klatki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piersiowej.</w:t>
            </w:r>
          </w:p>
          <w:p w14:paraId="5D2A4E5F" w14:textId="77777777" w:rsidR="00CA561E" w:rsidRDefault="003A6C27">
            <w:pPr>
              <w:pStyle w:val="Nagwek3"/>
              <w:numPr>
                <w:ilvl w:val="1"/>
                <w:numId w:val="7"/>
              </w:numPr>
              <w:tabs>
                <w:tab w:val="left" w:pos="758"/>
              </w:tabs>
              <w:spacing w:before="5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Kolokwium</w:t>
            </w:r>
          </w:p>
        </w:tc>
      </w:tr>
    </w:tbl>
    <w:p w14:paraId="10836205" w14:textId="77777777" w:rsidR="00CA561E" w:rsidRDefault="00CA561E">
      <w:pPr>
        <w:sectPr w:rsidR="00CA561E">
          <w:footerReference w:type="default" r:id="rId10"/>
          <w:pgSz w:w="11906" w:h="16838"/>
          <w:pgMar w:top="480" w:right="460" w:bottom="777" w:left="460" w:header="0" w:footer="720" w:gutter="0"/>
          <w:cols w:space="708"/>
          <w:formProt w:val="0"/>
          <w:docGrid w:linePitch="100" w:charSpace="4096"/>
        </w:sectPr>
      </w:pPr>
    </w:p>
    <w:p w14:paraId="1B541F6D" w14:textId="77777777" w:rsidR="00CA561E" w:rsidRDefault="00CA561E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7"/>
        <w:gridCol w:w="8784"/>
      </w:tblGrid>
      <w:tr w:rsidR="00CA561E" w14:paraId="7109F45D" w14:textId="77777777">
        <w:trPr>
          <w:trHeight w:hRule="exact" w:val="2664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68A0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28754C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028E723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C37ED60" w14:textId="77777777" w:rsidR="00CA561E" w:rsidRDefault="00CA561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689A5689" w14:textId="77777777" w:rsidR="00CA561E" w:rsidRDefault="003A6C27">
            <w:pPr>
              <w:pStyle w:val="TableParagraph"/>
              <w:ind w:left="80" w:right="1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kliniczne,</w:t>
            </w:r>
            <w:r>
              <w:rPr>
                <w:rFonts w:ascii="Times New Roman" w:eastAsia="Calibri" w:hAnsi="Times New Roman"/>
                <w:b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cd.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6BDBC" w14:textId="77777777" w:rsidR="00CA561E" w:rsidRDefault="003A6C27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110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Temat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9</w:t>
            </w:r>
          </w:p>
          <w:p w14:paraId="2BD9815B" w14:textId="77777777" w:rsidR="00CA561E" w:rsidRDefault="003A6C27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spacing w:before="58"/>
              <w:ind w:right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górnego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odcinka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przewodu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pokarmowego.</w:t>
            </w:r>
          </w:p>
          <w:p w14:paraId="52445267" w14:textId="77777777" w:rsidR="00CA561E" w:rsidRDefault="003A6C27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ind w:right="1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Radiologia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onkologii-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przegląd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zdjęć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RTG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zapisów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TK,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MRI.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symptomatologia,</w:t>
            </w:r>
            <w:r>
              <w:rPr>
                <w:rFonts w:ascii="Times New Roman" w:eastAsia="Calibri" w:hAnsi="Times New Roman"/>
                <w:i/>
                <w:spacing w:val="8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monitorowanie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nowotworów.</w:t>
            </w:r>
          </w:p>
          <w:p w14:paraId="221A2B29" w14:textId="77777777" w:rsidR="00CA561E" w:rsidRDefault="003A6C27">
            <w:pPr>
              <w:pStyle w:val="Nagwek3"/>
              <w:numPr>
                <w:ilvl w:val="0"/>
                <w:numId w:val="6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t>Temat</w:t>
            </w:r>
            <w:r>
              <w:rPr>
                <w:spacing w:val="-1"/>
              </w:rPr>
              <w:t xml:space="preserve"> ćwiczenia</w:t>
            </w:r>
            <w:r>
              <w:rPr>
                <w:spacing w:val="-3"/>
              </w:rPr>
              <w:t xml:space="preserve"> </w:t>
            </w:r>
            <w:r>
              <w:t>10</w:t>
            </w:r>
          </w:p>
          <w:p w14:paraId="60F69364" w14:textId="77777777" w:rsidR="00CA561E" w:rsidRDefault="003A6C27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spacing w:before="64" w:line="226" w:lineRule="exact"/>
              <w:ind w:right="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Opieka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terminalna,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hospicjum.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onkologicznym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terminalnym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stadium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wspomagające.</w:t>
            </w:r>
          </w:p>
          <w:p w14:paraId="6E8158D0" w14:textId="77777777" w:rsidR="00CA561E" w:rsidRDefault="003A6C27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Stany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nagłe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onkologii.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komunikacji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lekarz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-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pacjent.</w:t>
            </w:r>
            <w:r>
              <w:rPr>
                <w:rFonts w:ascii="Times New Roman" w:eastAsia="Calibri" w:hAnsi="Times New Roman"/>
                <w:i/>
                <w:spacing w:val="5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Aspekty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etyczno-prawne.</w:t>
            </w:r>
          </w:p>
          <w:p w14:paraId="73391C92" w14:textId="77777777" w:rsidR="00CA561E" w:rsidRDefault="003A6C27">
            <w:pPr>
              <w:pStyle w:val="Nagwek3"/>
              <w:numPr>
                <w:ilvl w:val="1"/>
                <w:numId w:val="6"/>
              </w:numPr>
              <w:tabs>
                <w:tab w:val="left" w:pos="763"/>
              </w:tabs>
              <w:spacing w:before="5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Kolokwium</w:t>
            </w:r>
            <w:r>
              <w:rPr>
                <w:spacing w:val="-4"/>
              </w:rPr>
              <w:t xml:space="preserve"> </w:t>
            </w:r>
            <w:r>
              <w:t>końcowe</w:t>
            </w:r>
          </w:p>
        </w:tc>
      </w:tr>
      <w:tr w:rsidR="00CA561E" w14:paraId="72E9CBBE" w14:textId="77777777">
        <w:trPr>
          <w:trHeight w:hRule="exact" w:val="5424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08035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67344CD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F233441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4987BE6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8D62209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9E49A4B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2002615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AC1D09D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86D00D6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8C5D780" w14:textId="77777777" w:rsidR="00CA561E" w:rsidRDefault="003A6C27">
            <w:pPr>
              <w:pStyle w:val="TableParagraph"/>
              <w:spacing w:before="197" w:line="230" w:lineRule="exact"/>
              <w:ind w:left="80" w:right="68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2776" w14:textId="77777777" w:rsidR="00CA561E" w:rsidRDefault="003A6C27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110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</w:t>
            </w:r>
          </w:p>
          <w:p w14:paraId="639BAB2A" w14:textId="77777777" w:rsidR="00CA561E" w:rsidRDefault="003A6C27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odbywają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oddziałach:</w:t>
            </w:r>
          </w:p>
          <w:p w14:paraId="6602472B" w14:textId="77777777" w:rsidR="00CA561E" w:rsidRDefault="003A6C27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ind w:right="5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Radioterapii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Chemioterapii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polegają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towarzyszeniu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lekarzowi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pracy na</w:t>
            </w:r>
            <w:r>
              <w:rPr>
                <w:rFonts w:ascii="Times New Roman" w:eastAsia="Calibri" w:hAnsi="Times New Roman"/>
                <w:i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oddziale,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analizowaniu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historii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wyników,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omówieniu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jej</w:t>
            </w:r>
            <w:r>
              <w:rPr>
                <w:rFonts w:ascii="Times New Roman" w:eastAsia="Calibri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celów;</w:t>
            </w:r>
          </w:p>
          <w:p w14:paraId="00711F75" w14:textId="77777777" w:rsidR="00CA561E" w:rsidRDefault="003A6C27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wspólne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podejmowanie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decyzji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proponowanej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terapii;</w:t>
            </w:r>
          </w:p>
          <w:p w14:paraId="0ED06F06" w14:textId="77777777" w:rsidR="00CA561E" w:rsidRDefault="003A6C27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2" w:line="235" w:lineRule="auto"/>
              <w:ind w:right="6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współudział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opracowaniu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formy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właściwej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danego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klinicznego,</w:t>
            </w:r>
            <w:r>
              <w:rPr>
                <w:rFonts w:ascii="Times New Roman" w:eastAsia="Calibri" w:hAnsi="Times New Roman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uwzgledniającego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rodzaj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nowotworu,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lokalizację,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dane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histopatologiczne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uwarunkowania</w:t>
            </w:r>
            <w:r>
              <w:rPr>
                <w:rFonts w:ascii="Times New Roman" w:eastAsia="Calibri" w:hAnsi="Times New Roman"/>
                <w:i/>
                <w:spacing w:val="8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pacjentem;</w:t>
            </w:r>
          </w:p>
          <w:p w14:paraId="6D3FF067" w14:textId="77777777" w:rsidR="00CA561E" w:rsidRDefault="003A6C27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współudział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zleceniu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zastosowaniem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chemioterapii;</w:t>
            </w:r>
          </w:p>
          <w:p w14:paraId="48F67FBD" w14:textId="77777777" w:rsidR="00CA561E" w:rsidRDefault="003A6C27">
            <w:pPr>
              <w:pStyle w:val="Akapitzlist"/>
              <w:numPr>
                <w:ilvl w:val="1"/>
                <w:numId w:val="5"/>
              </w:numPr>
              <w:tabs>
                <w:tab w:val="left" w:pos="813"/>
              </w:tabs>
              <w:ind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współudział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planowaniu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radioterapii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symulacji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komputerowych,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analizy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fuzji</w:t>
            </w:r>
            <w:r>
              <w:rPr>
                <w:rFonts w:ascii="Times New Roman" w:eastAsia="Calibri" w:hAnsi="Times New Roman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obrazów.</w:t>
            </w:r>
          </w:p>
          <w:p w14:paraId="338F4F80" w14:textId="77777777" w:rsidR="00CA561E" w:rsidRDefault="003A6C27">
            <w:pPr>
              <w:pStyle w:val="Nagwek3"/>
              <w:numPr>
                <w:ilvl w:val="0"/>
                <w:numId w:val="5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14:paraId="1BE9B32D" w14:textId="77777777" w:rsidR="00CA561E" w:rsidRDefault="003A6C27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58"/>
              <w:ind w:right="2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praca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onkologicznym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od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przyjęcia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opracowania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leczenia.</w:t>
            </w:r>
          </w:p>
          <w:p w14:paraId="6F8B785F" w14:textId="77777777" w:rsidR="00CA561E" w:rsidRDefault="003A6C27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ind w:right="1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Wywiad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(choroby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towarzyszące,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rodzinie),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(stan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kontakt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6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pacjentem).</w:t>
            </w:r>
          </w:p>
          <w:p w14:paraId="5495C919" w14:textId="77777777" w:rsidR="00CA561E" w:rsidRDefault="003A6C27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Zlecenie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farmakologicznego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przewlekłych,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objawowe.</w:t>
            </w:r>
          </w:p>
          <w:p w14:paraId="1150B633" w14:textId="77777777" w:rsidR="00CA561E" w:rsidRDefault="003A6C27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ind w:right="2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Opracowanie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zastosowaniem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chemioterapii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zgody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proponowaną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formę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Onkologia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Kliniczna.</w:t>
            </w:r>
          </w:p>
          <w:p w14:paraId="606A8E81" w14:textId="77777777" w:rsidR="00CA561E" w:rsidRDefault="003A6C27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ind w:right="5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Opracowanie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planu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uzyskanie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zgody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proponowaną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formę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terapii,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zaplanowanie</w:t>
            </w:r>
            <w:r>
              <w:rPr>
                <w:rFonts w:ascii="Times New Roman" w:eastAsia="Times New Roman" w:hAnsi="Times New Roman" w:cs="Times New Roman"/>
                <w:i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obszaru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napromieniania,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konturowanie,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oznaczenie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narządów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krytycznych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–Radioterapia.</w:t>
            </w:r>
          </w:p>
        </w:tc>
      </w:tr>
      <w:tr w:rsidR="00CA561E" w14:paraId="14C1176A" w14:textId="77777777">
        <w:trPr>
          <w:trHeight w:hRule="exact" w:val="4565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32E9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BFC3EC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CC262C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EE16656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1FD0EC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79EEC37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6D8C4D6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5040AD4" w14:textId="77777777" w:rsidR="00CA561E" w:rsidRDefault="00CA561E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57202C9F" w14:textId="77777777" w:rsidR="00CA561E" w:rsidRDefault="003A6C27">
            <w:pPr>
              <w:pStyle w:val="TableParagraph"/>
              <w:spacing w:line="237" w:lineRule="auto"/>
              <w:ind w:left="80" w:right="1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C627" w14:textId="77777777" w:rsidR="00CA561E" w:rsidRDefault="003A6C27">
            <w:pPr>
              <w:pStyle w:val="TableParagraph"/>
              <w:spacing w:before="111" w:line="237" w:lineRule="auto"/>
              <w:ind w:left="80" w:right="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14:paraId="6A2A7957" w14:textId="77777777" w:rsidR="00CA561E" w:rsidRDefault="003A6C27">
            <w:pPr>
              <w:pStyle w:val="Nagwek3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14:paraId="7A7E0121" w14:textId="77777777" w:rsidR="00CA561E" w:rsidRDefault="003A6C27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należy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spełnić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następujące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warunki:</w:t>
            </w:r>
          </w:p>
          <w:p w14:paraId="4EFE38DD" w14:textId="77777777" w:rsidR="00CA561E" w:rsidRDefault="003A6C27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frekwencja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ćwiczeniach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95%;</w:t>
            </w:r>
          </w:p>
          <w:p w14:paraId="09D84317" w14:textId="77777777" w:rsidR="00CA561E" w:rsidRDefault="003A6C27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100%</w:t>
            </w:r>
            <w:r>
              <w:rPr>
                <w:rFonts w:ascii="Times New Roman" w:eastAsia="Calibri" w:hAnsi="Times New Roman"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ustnych;</w:t>
            </w:r>
          </w:p>
          <w:p w14:paraId="489283CD" w14:textId="77777777" w:rsidR="00CA561E" w:rsidRDefault="003A6C27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4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62%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(pytania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testowe,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otwarte)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każdego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klinicznych;</w:t>
            </w:r>
          </w:p>
          <w:p w14:paraId="37D71D06" w14:textId="77777777" w:rsidR="00CA561E" w:rsidRDefault="003A6C27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6" w:line="226" w:lineRule="exact"/>
              <w:ind w:right="2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sporządzenie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planu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onkologicznym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od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objawów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wybranej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lokalizacji.</w:t>
            </w:r>
          </w:p>
          <w:p w14:paraId="528148F1" w14:textId="77777777" w:rsidR="00CA561E" w:rsidRDefault="003A6C27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44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Poprawa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odbywa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się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ciągu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2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tygodni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uzgodnieniu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asystentem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prowadzącym</w:t>
            </w:r>
            <w:r>
              <w:rPr>
                <w:rFonts w:ascii="Times New Roman" w:eastAsia="Calibri" w:hAnsi="Times New Roman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zajęcia.</w:t>
            </w:r>
          </w:p>
          <w:p w14:paraId="44D8369E" w14:textId="77777777" w:rsidR="00CA561E" w:rsidRPr="002F703E" w:rsidRDefault="003A6C27">
            <w:pPr>
              <w:pStyle w:val="Nagwek3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rFonts w:cs="Times New Roman"/>
                <w:b w:val="0"/>
                <w:bCs w:val="0"/>
                <w:i w:val="0"/>
              </w:rPr>
            </w:pPr>
            <w:r w:rsidRPr="002F703E">
              <w:rPr>
                <w:spacing w:val="-1"/>
              </w:rPr>
              <w:t>Przedmiot</w:t>
            </w:r>
            <w:r w:rsidRPr="002F703E">
              <w:t xml:space="preserve"> </w:t>
            </w:r>
            <w:r w:rsidRPr="002F703E">
              <w:rPr>
                <w:spacing w:val="-2"/>
              </w:rPr>
              <w:t>kończy</w:t>
            </w:r>
            <w:r w:rsidRPr="002F703E">
              <w:rPr>
                <w:spacing w:val="-3"/>
              </w:rPr>
              <w:t xml:space="preserve"> </w:t>
            </w:r>
            <w:r w:rsidRPr="002F703E">
              <w:t>się</w:t>
            </w:r>
            <w:r w:rsidRPr="002F703E">
              <w:rPr>
                <w:spacing w:val="-3"/>
              </w:rPr>
              <w:t xml:space="preserve"> </w:t>
            </w:r>
            <w:r w:rsidRPr="002F703E">
              <w:rPr>
                <w:spacing w:val="-2"/>
              </w:rPr>
              <w:t>zaliczeniem</w:t>
            </w:r>
            <w:r w:rsidRPr="002F703E">
              <w:t xml:space="preserve"> </w:t>
            </w:r>
            <w:r w:rsidRPr="002F703E">
              <w:rPr>
                <w:spacing w:val="-1"/>
              </w:rPr>
              <w:t>na</w:t>
            </w:r>
            <w:r w:rsidRPr="002F703E">
              <w:rPr>
                <w:spacing w:val="-4"/>
              </w:rPr>
              <w:t xml:space="preserve"> </w:t>
            </w:r>
            <w:r w:rsidRPr="002F703E">
              <w:rPr>
                <w:spacing w:val="-1"/>
              </w:rPr>
              <w:t>ocenę</w:t>
            </w:r>
          </w:p>
          <w:p w14:paraId="35B428E9" w14:textId="77777777" w:rsidR="00CA561E" w:rsidRDefault="003A6C27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58"/>
              <w:ind w:right="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koniecznym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przystąpienia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pacing w:val="7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końcowego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praktycznego.</w:t>
            </w:r>
          </w:p>
          <w:p w14:paraId="5B92407E" w14:textId="77777777" w:rsidR="00CA561E" w:rsidRDefault="003A6C27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praktycznego.</w:t>
            </w:r>
          </w:p>
        </w:tc>
      </w:tr>
      <w:tr w:rsidR="00CA561E" w14:paraId="7F44B266" w14:textId="77777777">
        <w:trPr>
          <w:trHeight w:hRule="exact" w:val="2314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F7BA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64B7995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8408E6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5602C5" w14:textId="77777777" w:rsidR="00CA561E" w:rsidRDefault="00CA561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1AB527A5" w14:textId="77777777" w:rsidR="00CA561E" w:rsidRDefault="003A6C27">
            <w:pPr>
              <w:pStyle w:val="TableParagraph"/>
              <w:ind w:left="80" w:righ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A3E2" w14:textId="77777777" w:rsidR="00CA561E" w:rsidRDefault="003A6C27">
            <w:pPr>
              <w:pStyle w:val="TableParagraph"/>
              <w:spacing w:before="111" w:line="235" w:lineRule="auto"/>
              <w:ind w:left="80" w:right="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form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14:paraId="56A1DEC1" w14:textId="77777777" w:rsidR="00CA561E" w:rsidRDefault="00CA561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1AEB8129" w14:textId="77777777" w:rsidR="00CA561E" w:rsidRDefault="003A6C27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końcowa z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ćwiczeń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/>
                <w:b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obliczana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średnią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seminariów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testu.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ocen:</w:t>
            </w:r>
          </w:p>
          <w:p w14:paraId="57C6BCB6" w14:textId="77777777" w:rsidR="00CA561E" w:rsidRDefault="003A6C27">
            <w:pPr>
              <w:pStyle w:val="Akapitzlist"/>
              <w:numPr>
                <w:ilvl w:val="0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100-90%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bardzo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dobry,</w:t>
            </w:r>
          </w:p>
          <w:p w14:paraId="7E428282" w14:textId="77777777" w:rsidR="00CA561E" w:rsidRDefault="003A6C27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89-73%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dobry,</w:t>
            </w:r>
            <w:r>
              <w:rPr>
                <w:rFonts w:ascii="Times New Roman" w:eastAsia="Times New Roman" w:hAnsi="Times New Roman" w:cs="Times New Roman"/>
                <w:i/>
                <w:spacing w:val="50"/>
                <w:sz w:val="20"/>
                <w:szCs w:val="20"/>
              </w:rPr>
              <w:t xml:space="preserve"> </w:t>
            </w:r>
          </w:p>
          <w:p w14:paraId="5895A0BF" w14:textId="77777777" w:rsidR="00CA561E" w:rsidRDefault="003A6C27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72-62%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dostateczny</w:t>
            </w:r>
            <w:r>
              <w:rPr>
                <w:rFonts w:ascii="Times New Roman" w:eastAsia="Times New Roman" w:hAnsi="Times New Roman" w:cs="Times New Roman"/>
                <w:i/>
                <w:spacing w:val="50"/>
                <w:sz w:val="20"/>
                <w:szCs w:val="20"/>
              </w:rPr>
              <w:t xml:space="preserve"> </w:t>
            </w:r>
          </w:p>
        </w:tc>
      </w:tr>
    </w:tbl>
    <w:p w14:paraId="097CEC4B" w14:textId="77777777" w:rsidR="00CA561E" w:rsidRDefault="00CA561E">
      <w:pPr>
        <w:sectPr w:rsidR="00CA561E">
          <w:footerReference w:type="default" r:id="rId11"/>
          <w:footerReference w:type="first" r:id="rId12"/>
          <w:pgSz w:w="11906" w:h="16838"/>
          <w:pgMar w:top="480" w:right="460" w:bottom="777" w:left="460" w:header="0" w:footer="720" w:gutter="0"/>
          <w:cols w:space="708"/>
          <w:formProt w:val="0"/>
          <w:docGrid w:linePitch="100" w:charSpace="4096"/>
        </w:sectPr>
      </w:pPr>
    </w:p>
    <w:p w14:paraId="1881A8D4" w14:textId="77777777" w:rsidR="00CA561E" w:rsidRDefault="00CA561E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14:paraId="41368D9B" w14:textId="77777777" w:rsidR="00CA561E" w:rsidRDefault="00CA561E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14:paraId="64E33CD0" w14:textId="77777777" w:rsidR="00CA561E" w:rsidRDefault="00CA561E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14:paraId="7CA0D8AB" w14:textId="77777777" w:rsidR="00CA561E" w:rsidRDefault="00CA561E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888"/>
        <w:gridCol w:w="4394"/>
        <w:gridCol w:w="1276"/>
        <w:gridCol w:w="1417"/>
        <w:gridCol w:w="1276"/>
        <w:gridCol w:w="1523"/>
      </w:tblGrid>
      <w:tr w:rsidR="00CA561E" w14:paraId="0D77B9A0" w14:textId="77777777" w:rsidTr="00064A77">
        <w:trPr>
          <w:trHeight w:val="1356"/>
        </w:trPr>
        <w:tc>
          <w:tcPr>
            <w:tcW w:w="79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41A5018C" w14:textId="77777777" w:rsidR="00CA561E" w:rsidRPr="00D951AF" w:rsidRDefault="003A6C27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951AF">
              <w:rPr>
                <w:rFonts w:ascii="Times New Roman" w:eastAsia="Calibri" w:hAnsi="Times New Roman"/>
                <w:b/>
                <w:spacing w:val="-1"/>
              </w:rPr>
              <w:t>Efekty</w:t>
            </w:r>
            <w:r w:rsidRPr="00D951AF"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 w:rsidRPr="00D951AF">
              <w:rPr>
                <w:rFonts w:ascii="Times New Roman" w:eastAsia="Calibri" w:hAnsi="Times New Roman"/>
                <w:b/>
                <w:spacing w:val="-1"/>
              </w:rPr>
              <w:t>uczenia</w:t>
            </w:r>
            <w:r w:rsidRPr="00D951AF"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 w:rsidRPr="00D951AF">
              <w:rPr>
                <w:rFonts w:ascii="Times New Roman" w:eastAsia="Calibri" w:hAnsi="Times New Roman"/>
                <w:b/>
                <w:spacing w:val="-1"/>
              </w:rPr>
              <w:t>się</w:t>
            </w:r>
            <w:r w:rsidRPr="00D951AF">
              <w:rPr>
                <w:rFonts w:ascii="Times New Roman" w:eastAsia="Calibri" w:hAnsi="Times New Roman"/>
                <w:b/>
              </w:rPr>
              <w:t xml:space="preserve"> </w:t>
            </w:r>
            <w:r w:rsidRPr="00D951AF">
              <w:rPr>
                <w:rFonts w:ascii="Times New Roman" w:eastAsia="Calibri" w:hAnsi="Times New Roman"/>
                <w:b/>
                <w:spacing w:val="-1"/>
              </w:rPr>
              <w:t>dla</w:t>
            </w:r>
            <w:r w:rsidRPr="00D951AF">
              <w:rPr>
                <w:rFonts w:ascii="Times New Roman" w:eastAsia="Calibri" w:hAnsi="Times New Roman"/>
                <w:b/>
              </w:rPr>
              <w:t xml:space="preserve"> </w:t>
            </w:r>
            <w:r w:rsidRPr="00D951AF"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 w:rsidRPr="00D951AF"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 w:rsidRPr="00D951AF">
              <w:rPr>
                <w:rFonts w:ascii="Times New Roman" w:eastAsia="Calibri" w:hAnsi="Times New Roman"/>
                <w:b/>
              </w:rPr>
              <w:t>w</w:t>
            </w:r>
            <w:r w:rsidRPr="00D951AF"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 w:rsidRPr="00D951AF">
              <w:rPr>
                <w:rFonts w:ascii="Times New Roman" w:eastAsia="Calibri" w:hAnsi="Times New Roman"/>
                <w:b/>
              </w:rPr>
              <w:t>odniesieniu</w:t>
            </w:r>
            <w:r w:rsidRPr="00D951AF"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 w:rsidRPr="00D951AF">
              <w:rPr>
                <w:rFonts w:ascii="Times New Roman" w:eastAsia="Calibri" w:hAnsi="Times New Roman"/>
                <w:b/>
                <w:spacing w:val="-1"/>
              </w:rPr>
              <w:t>do</w:t>
            </w:r>
            <w:r w:rsidRPr="00D951AF"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 w:rsidRPr="00D951AF"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 w:rsidRPr="00D951AF"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 w:rsidRPr="00D951AF"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 w:rsidRPr="00D951AF"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 w:rsidRPr="00D951AF">
              <w:rPr>
                <w:rFonts w:ascii="Times New Roman" w:eastAsia="Calibri" w:hAnsi="Times New Roman"/>
                <w:b/>
              </w:rPr>
              <w:t>i</w:t>
            </w:r>
            <w:r w:rsidRPr="00D951AF"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 w:rsidRPr="00D951AF">
              <w:rPr>
                <w:rFonts w:ascii="Times New Roman" w:eastAsia="Calibri" w:hAnsi="Times New Roman"/>
                <w:b/>
                <w:spacing w:val="-2"/>
              </w:rPr>
              <w:t>formy</w:t>
            </w:r>
            <w:r w:rsidRPr="00D951AF"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 w:rsidRPr="00D951AF"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2799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72392136" w14:textId="77777777" w:rsidR="00CA561E" w:rsidRPr="00D951AF" w:rsidRDefault="003A6C27">
            <w:pPr>
              <w:pStyle w:val="TableParagraph"/>
              <w:spacing w:before="52"/>
              <w:ind w:left="1122" w:right="306" w:hanging="807"/>
              <w:rPr>
                <w:rFonts w:ascii="Times New Roman" w:hAnsi="Times New Roman"/>
                <w:b/>
                <w:spacing w:val="-4"/>
              </w:rPr>
            </w:pPr>
            <w:r w:rsidRPr="00D951AF">
              <w:rPr>
                <w:rFonts w:ascii="Times New Roman" w:eastAsia="Calibri" w:hAnsi="Times New Roman"/>
                <w:b/>
                <w:spacing w:val="-2"/>
              </w:rPr>
              <w:t>Metody</w:t>
            </w:r>
            <w:r w:rsidRPr="00D951AF">
              <w:rPr>
                <w:rFonts w:ascii="Times New Roman" w:eastAsia="Calibri" w:hAnsi="Times New Roman"/>
                <w:b/>
              </w:rPr>
              <w:t xml:space="preserve"> </w:t>
            </w:r>
            <w:r w:rsidRPr="00D951AF">
              <w:rPr>
                <w:rFonts w:ascii="Times New Roman" w:eastAsia="Calibri" w:hAnsi="Times New Roman"/>
                <w:b/>
                <w:spacing w:val="-1"/>
              </w:rPr>
              <w:t>weryfikacji</w:t>
            </w:r>
          </w:p>
          <w:p w14:paraId="14BC0E27" w14:textId="77777777" w:rsidR="00CA561E" w:rsidRPr="00D951AF" w:rsidRDefault="003A6C27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 w:rsidRPr="00D951AF"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 w:rsidRPr="00D951AF"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 w:rsidRPr="00D951AF">
              <w:rPr>
                <w:rFonts w:ascii="Times New Roman" w:eastAsia="Calibri" w:hAnsi="Times New Roman"/>
                <w:b/>
                <w:spacing w:val="-1"/>
              </w:rPr>
              <w:t>uczenia</w:t>
            </w:r>
            <w:r w:rsidRPr="00D951AF"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 w:rsidRPr="00D951AF"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CA561E" w14:paraId="428057B9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8DF3B" w14:textId="77777777" w:rsidR="00CA561E" w:rsidRDefault="003A6C27">
            <w:pPr>
              <w:pStyle w:val="TableParagraph"/>
              <w:spacing w:before="120"/>
              <w:ind w:right="10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38A56F" w14:textId="77777777" w:rsidR="00CA561E" w:rsidRPr="00D951AF" w:rsidRDefault="003A6C27">
            <w:pPr>
              <w:pStyle w:val="TableParagraph"/>
              <w:spacing w:before="119"/>
              <w:ind w:left="258" w:right="2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 w:rsidRPr="00D951AF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D951AF"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 w:rsidRPr="00D951AF"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 w:rsidRPr="00D951AF">
              <w:rPr>
                <w:rFonts w:ascii="Times New Roman" w:eastAsia="Calibri" w:hAnsi="Times New Roman"/>
                <w:sz w:val="20"/>
              </w:rPr>
              <w:t>uczenia</w:t>
            </w:r>
            <w:r w:rsidRPr="00D951AF"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 w:rsidRPr="00D951AF">
              <w:rPr>
                <w:rFonts w:ascii="Times New Roman" w:eastAsia="Calibri" w:hAnsi="Times New Roman"/>
                <w:sz w:val="20"/>
              </w:rPr>
              <w:t>się</w:t>
            </w:r>
            <w:r w:rsidRPr="00D951AF"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 w:rsidRPr="00D951AF"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 w:rsidRPr="00D951AF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D951AF"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 w:rsidRPr="00D951AF"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 w:rsidRPr="00D951AF"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14:paraId="262F8CB6" w14:textId="77777777" w:rsidR="00CA561E" w:rsidRPr="00D951AF" w:rsidRDefault="003A6C27">
            <w:pPr>
              <w:pStyle w:val="TableParagraph"/>
              <w:ind w:left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 w:rsidRPr="00D951AF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D951AF"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 w:rsidRPr="00D951AF"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 w:rsidRPr="00D951AF"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 w:rsidRPr="00D951AF"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 w:rsidRPr="00D951AF"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14:paraId="0935DF7D" w14:textId="77777777" w:rsidR="00CA561E" w:rsidRPr="00D951AF" w:rsidRDefault="003A6C27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 w:rsidRPr="00D951AF">
              <w:rPr>
                <w:rFonts w:ascii="Times New Roman" w:eastAsia="Calibri" w:hAnsi="Times New Roman"/>
                <w:sz w:val="20"/>
              </w:rPr>
              <w:t xml:space="preserve"> zna i </w:t>
            </w:r>
            <w:r w:rsidRPr="00D951AF"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 w:rsidRPr="00D951AF"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 w:rsidRPr="00D951AF"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 w:rsidRPr="00D951AF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D951AF"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 w:rsidRPr="00D951AF"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B68D1" w14:textId="77777777" w:rsidR="00CA561E" w:rsidRPr="00D951AF" w:rsidRDefault="003A6C27">
            <w:pPr>
              <w:pStyle w:val="TableParagraph"/>
              <w:spacing w:before="119"/>
              <w:ind w:left="99" w:right="94" w:firstLin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 w:rsidRPr="00D951AF"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 w:rsidRPr="00D951AF"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 w:rsidRPr="00D951AF"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 w:rsidRPr="00D951AF"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 w:rsidRPr="00D951AF"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 w:rsidRPr="00D951AF"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 w:rsidRPr="00D951AF"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 w:rsidRPr="00D951AF"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 w:rsidRPr="00D951AF">
              <w:rPr>
                <w:rFonts w:ascii="Times New Roman" w:eastAsia="Calibri" w:hAnsi="Times New Roman"/>
                <w:sz w:val="20"/>
              </w:rPr>
              <w:t xml:space="preserve"> i</w:t>
            </w:r>
            <w:r w:rsidRPr="00D951AF"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 w:rsidRPr="00D951AF"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 w:rsidRPr="00D951AF"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 w:rsidRPr="00D951AF"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08112CA" w14:textId="77777777" w:rsidR="00CA561E" w:rsidRPr="00D951AF" w:rsidRDefault="00CA561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BA8268" w14:textId="77777777" w:rsidR="00CA561E" w:rsidRPr="00D951AF" w:rsidRDefault="00CA561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29C45E" w14:textId="77777777" w:rsidR="00CA561E" w:rsidRDefault="003A6C27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55F47CD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635274D6" w14:textId="77777777" w:rsidR="00CA561E" w:rsidRDefault="003A6C27">
            <w:pPr>
              <w:pStyle w:val="TableParagraph"/>
              <w:spacing w:before="120"/>
              <w:ind w:left="315" w:right="323" w:firstLine="1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D592F33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1174A23A" w14:textId="77777777" w:rsidR="00CA561E" w:rsidRDefault="003A6C27">
            <w:pPr>
              <w:pStyle w:val="TableParagraph"/>
              <w:spacing w:before="120"/>
              <w:ind w:left="344" w:right="339" w:firstLine="6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oceny</w:t>
            </w:r>
          </w:p>
        </w:tc>
      </w:tr>
      <w:tr w:rsidR="00064A77" w14:paraId="6E421E03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22714" w14:textId="77777777" w:rsidR="00064A77" w:rsidRDefault="00064A77" w:rsidP="00064A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W7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2000F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2F703E">
              <w:rPr>
                <w:sz w:val="18"/>
                <w:szCs w:val="18"/>
              </w:rPr>
              <w:t xml:space="preserve">uwarunkowania środowiskowe i epidemiologiczne, przyczyny, objawy, zasady </w:t>
            </w:r>
          </w:p>
          <w:p w14:paraId="45191877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2F703E">
              <w:rPr>
                <w:sz w:val="18"/>
                <w:szCs w:val="18"/>
              </w:rPr>
              <w:t xml:space="preserve">diagnozowania i postępowania terapeutycznego w przypadku najczęstszych chorób internistycznych występujących u dorosłych oraz ich powikłań: </w:t>
            </w:r>
          </w:p>
          <w:p w14:paraId="6ECC5EFA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2F703E">
              <w:rPr>
                <w:sz w:val="18"/>
                <w:szCs w:val="18"/>
              </w:rPr>
              <w:t xml:space="preserve">1) chorób układu krążenia, w tym choroby niedokrwiennej serca, wad serca, chorób </w:t>
            </w:r>
          </w:p>
          <w:p w14:paraId="31647D2E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2F703E">
              <w:rPr>
                <w:sz w:val="18"/>
                <w:szCs w:val="18"/>
              </w:rPr>
              <w:t xml:space="preserve">wsierdzia, mięśnia serca, osierdzia, niewydolności serca (ostrej i przewlekłej), chorób naczyń tętniczych i żylnych, nadciśnienia tętniczego (pierwotnego i wtórnego), nadciśnienia płucnego; </w:t>
            </w:r>
          </w:p>
          <w:p w14:paraId="772317F6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2F703E">
              <w:rPr>
                <w:sz w:val="18"/>
                <w:szCs w:val="18"/>
              </w:rPr>
              <w:t xml:space="preserve">2)  chorób układu oddechowego, w tym chorób dróg oddechowych, przewlekłej obturacyjnej choroby płuc, astmy, rozstrzeni oskrzeli, mukowiscydozy, zakażeń układu oddechowego, gruźlicy, chorób śródmiąższowych płuc, opłucnej, śródpiersia, obturacyjnego i centralnego bezdechu sennego, niewydolności oddechowej (ostrej i przewlekłej), nowotworów układu oddechowego; </w:t>
            </w:r>
          </w:p>
          <w:p w14:paraId="185B38CC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2F703E">
              <w:rPr>
                <w:sz w:val="18"/>
                <w:szCs w:val="18"/>
              </w:rPr>
              <w:t xml:space="preserve">3)  chorób układu pokarmowego, w tym chorób jamy ustnej, przełyku, żołądka i dwunastnicy, jelit, trzustki, wątroby, dróg żółciowych i pęcherzyka żółciowego, nowotworów układu pokarmowego; </w:t>
            </w:r>
          </w:p>
          <w:p w14:paraId="7E9EAA78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2F703E">
              <w:rPr>
                <w:sz w:val="18"/>
                <w:szCs w:val="18"/>
              </w:rPr>
              <w:t xml:space="preserve">4)  chorób układu wydzielania wewnętrznego, w tym chorób podwzgórza i przysadki, tarczycy, przytarczyc, kory i rdzenia nadnerczy, jajników i jąder, oraz guzów neuroendokrynnych, zespołów wielogruczołowych, różnych typów cukrzycy, zespołu metabolicznego, otyłości, dyslipidemii i hipoglikemii, nowotworów jajników, jąder i tarczycy, nowotworów neuroendokrynnych; </w:t>
            </w:r>
          </w:p>
          <w:p w14:paraId="27FEBEEC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2F703E">
              <w:rPr>
                <w:sz w:val="18"/>
                <w:szCs w:val="18"/>
              </w:rPr>
              <w:t xml:space="preserve">5)  chorób nerek i dróg moczowych, w tym ostrego uszkodzenia nerek i przewlekłej choroby nerek we wszystkich stadiach oraz ich powikłań, chorób kłębuszków nerkowych (pierwotnych i wtórnych, w tym nefropatii cukrzycowej i chorób układowych) i chorób śródmiąższowych nerek, nadciśnienia nerkopochodnego, torbieli nerek, kamicy nerkowej, zakażeń układu moczowego (górnego i dolnego odcinka), chorób nerek w okresie ciąży, nowotworów układu moczowego – nowotworów nerek, pęcherza moczowego, gruczołu krokowego; </w:t>
            </w:r>
          </w:p>
          <w:p w14:paraId="72EF2AFD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2F703E">
              <w:rPr>
                <w:sz w:val="18"/>
                <w:szCs w:val="18"/>
              </w:rPr>
              <w:t xml:space="preserve">6)  chorób układu krwiotwórczego, w tym aplazji szpiku, niedokrwistości, granulocytopenii i agranulocytozy, małopłytkowości, białaczek ostrych i przewlekłych, szpiczaków, nowotworów mielo- i limfoproliferacyjnych, zespołów mielodysplastycznych, skaz krwotocznych, trombofilii, zaburzeń krwi w chorobach innych narządów; </w:t>
            </w:r>
          </w:p>
          <w:p w14:paraId="5C512225" w14:textId="77777777" w:rsidR="00064A77" w:rsidRPr="002F703E" w:rsidRDefault="00064A77" w:rsidP="00064A77">
            <w:pPr>
              <w:pStyle w:val="TableParagraph"/>
              <w:spacing w:before="162"/>
              <w:ind w:right="221"/>
              <w:rPr>
                <w:sz w:val="18"/>
                <w:szCs w:val="18"/>
              </w:rPr>
            </w:pPr>
            <w:r w:rsidRPr="002F703E">
              <w:rPr>
                <w:sz w:val="18"/>
                <w:szCs w:val="18"/>
              </w:rPr>
              <w:t xml:space="preserve">7)  chorób reumatycznych, w tym chorób układowych tkanki łącznej (reumatoidalnego zapalenia stawów, wczesnego zapalenia stawów, tocznia rumieniowatego układowego, zespołu Sjögrena, sarkoidozy, twardziny układowej, idiopatycznych miopatii zapalnych), spondyloartropatii, krystalopatii, rumienia guzowatego, zapaleń stawów związanych z czynnikami infekcyjnymi, zapaleń naczyń oraz niezapalnych chorób stawów i kości (choroby zwyrodnieniowej, reumatyzmu tkanek miękkich, osteoporozy, fibromialgii), mięsaków tkanek miękkich i kości; </w:t>
            </w:r>
          </w:p>
          <w:p w14:paraId="2F97D78F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2F703E">
              <w:rPr>
                <w:sz w:val="18"/>
                <w:szCs w:val="18"/>
              </w:rPr>
              <w:t>8.</w:t>
            </w:r>
            <w:r w:rsidRPr="002F703E">
              <w:rPr>
                <w:sz w:val="18"/>
                <w:szCs w:val="18"/>
              </w:rPr>
              <w:tab/>
              <w:t xml:space="preserve">8)  chorób alergicznych, w tym anafilaksji i wstrząsu anafilaktycznego oraz obrzęku naczynioruchowego; </w:t>
            </w:r>
          </w:p>
          <w:p w14:paraId="6F3554ED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  <w:r w:rsidRPr="002F703E">
              <w:rPr>
                <w:sz w:val="18"/>
                <w:szCs w:val="18"/>
              </w:rPr>
              <w:t>9.</w:t>
            </w:r>
            <w:r w:rsidRPr="002F703E">
              <w:rPr>
                <w:sz w:val="18"/>
                <w:szCs w:val="18"/>
              </w:rPr>
              <w:tab/>
              <w:t>9)  zaburzeń wodno-elektrolitowych i kwasowo-zasadowych (stanów odwodnienia, stanów przewodnienia, zaburzeń gospodarki elektrolitowej, kwasicy i zasadowicy);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07E8FA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 w:rsidRPr="002F703E">
              <w:rPr>
                <w:sz w:val="20"/>
                <w:szCs w:val="20"/>
                <w:lang w:val="en-US"/>
              </w:rPr>
              <w:t>E.W7</w:t>
            </w:r>
          </w:p>
          <w:p w14:paraId="0681B9C8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 w:rsidRPr="002F703E">
              <w:rPr>
                <w:sz w:val="20"/>
                <w:szCs w:val="20"/>
                <w:lang w:val="en-US"/>
              </w:rPr>
              <w:t>+++</w:t>
            </w:r>
          </w:p>
          <w:p w14:paraId="39C0E3FB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7F6E21C" w14:textId="77777777" w:rsidR="00064A77" w:rsidRPr="002F703E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154D226B" w14:textId="77777777" w:rsidR="00064A77" w:rsidRPr="002F703E" w:rsidRDefault="00064A77" w:rsidP="00064A77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2E18F8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4280C17A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608B47ED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532A6F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438FCE46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7EE9271F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518ECC58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25FFE6CA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65551" w14:textId="77777777" w:rsidR="00064A77" w:rsidRDefault="00064A77" w:rsidP="00064A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W8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40AEC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2F703E">
              <w:rPr>
                <w:sz w:val="20"/>
                <w:szCs w:val="20"/>
              </w:rPr>
              <w:t>zasady farmakoterapii u pacjentów z niewydolnością nerek i leczenia nerkozastępczego;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A3DB5F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 w:rsidRPr="002F703E">
              <w:rPr>
                <w:sz w:val="20"/>
                <w:szCs w:val="20"/>
                <w:lang w:val="en-US"/>
              </w:rPr>
              <w:t>E.W8</w:t>
            </w:r>
          </w:p>
          <w:p w14:paraId="7623AAF8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 w:rsidRPr="002F703E">
              <w:rPr>
                <w:sz w:val="20"/>
                <w:szCs w:val="20"/>
                <w:lang w:val="en-US"/>
              </w:rPr>
              <w:t>+++</w:t>
            </w:r>
          </w:p>
          <w:p w14:paraId="5162D5AB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7ABD869" w14:textId="77777777" w:rsidR="00064A77" w:rsidRPr="002F703E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769A256F" w14:textId="77777777" w:rsidR="00064A77" w:rsidRPr="002F703E" w:rsidRDefault="00064A77" w:rsidP="00064A77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9B05BE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60380B96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612150DB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27D9D1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51DC1538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0326ED93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0774C6EB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6D99F8AE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58D71" w14:textId="77777777" w:rsidR="00064A77" w:rsidRDefault="00064A77" w:rsidP="00064A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W9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0103D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2F703E">
              <w:rPr>
                <w:sz w:val="20"/>
                <w:szCs w:val="20"/>
              </w:rPr>
              <w:t>zasady leczenia żywieniowego i płynoterapii w różnych stanach chorobowych;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8BD0C5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 w:rsidRPr="002F703E">
              <w:rPr>
                <w:sz w:val="20"/>
                <w:szCs w:val="20"/>
                <w:lang w:val="en-US"/>
              </w:rPr>
              <w:t>E.W9</w:t>
            </w:r>
          </w:p>
          <w:p w14:paraId="78D502E2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 w:rsidRPr="002F703E">
              <w:rPr>
                <w:sz w:val="20"/>
                <w:szCs w:val="20"/>
                <w:lang w:val="en-US"/>
              </w:rPr>
              <w:t>+++</w:t>
            </w:r>
          </w:p>
          <w:p w14:paraId="1EDC98E8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FE2B90D" w14:textId="77777777" w:rsidR="00064A77" w:rsidRPr="002F703E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07E1E71E" w14:textId="77777777" w:rsidR="00064A77" w:rsidRPr="002F703E" w:rsidRDefault="00064A77" w:rsidP="00064A77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6C10A4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4CC71388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0C452BD7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F9778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6F52B18E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5272820E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0DF43B77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0AE27A70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E60ABF" w14:textId="77777777" w:rsidR="00064A77" w:rsidRDefault="00064A77" w:rsidP="00064A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W13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70BA5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2F703E">
              <w:rPr>
                <w:sz w:val="20"/>
                <w:szCs w:val="20"/>
              </w:rPr>
              <w:t>podstawowe zasady organizacji opieki nad osobą starszą i obciążenia opiekuna osoby starszej;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C66CA5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 w:rsidRPr="002F703E">
              <w:rPr>
                <w:sz w:val="20"/>
                <w:szCs w:val="20"/>
                <w:lang w:val="en-US"/>
              </w:rPr>
              <w:t>E.W13</w:t>
            </w:r>
          </w:p>
          <w:p w14:paraId="1B42B629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 w:rsidRPr="002F703E">
              <w:rPr>
                <w:sz w:val="20"/>
                <w:szCs w:val="20"/>
                <w:lang w:val="en-US"/>
              </w:rPr>
              <w:t>+++</w:t>
            </w:r>
          </w:p>
          <w:p w14:paraId="6953008F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0495A99" w14:textId="77777777" w:rsidR="00064A77" w:rsidRPr="002F703E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09256199" w14:textId="77777777" w:rsidR="00064A77" w:rsidRPr="002F703E" w:rsidRDefault="00064A77" w:rsidP="00064A77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1DDF07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67021570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55FD5A4E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7E3C66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4CDFFBA2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47C542F4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75A660F4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1972D754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FCFAA" w14:textId="77777777" w:rsidR="00064A77" w:rsidRDefault="00064A77" w:rsidP="00064A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W14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E7058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2F703E">
              <w:rPr>
                <w:sz w:val="20"/>
                <w:szCs w:val="20"/>
              </w:rPr>
              <w:t>rodzaje dostępów naczyniowych i ich zastosowanie, w szczególności w onkologii;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38B3AA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 w:rsidRPr="002F703E">
              <w:rPr>
                <w:sz w:val="20"/>
                <w:szCs w:val="20"/>
                <w:lang w:val="en-US"/>
              </w:rPr>
              <w:t>E.W14</w:t>
            </w:r>
          </w:p>
          <w:p w14:paraId="3951567A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 w:rsidRPr="002F703E">
              <w:rPr>
                <w:sz w:val="20"/>
                <w:szCs w:val="20"/>
                <w:lang w:val="en-US"/>
              </w:rPr>
              <w:t>+++</w:t>
            </w:r>
          </w:p>
          <w:p w14:paraId="006F585F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A9DE404" w14:textId="77777777" w:rsidR="00064A77" w:rsidRPr="002F703E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26414D70" w14:textId="77777777" w:rsidR="00064A77" w:rsidRPr="002F703E" w:rsidRDefault="00064A77" w:rsidP="00064A77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449AC7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0CF29D03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527E31F6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4F9B35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5F022F39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71DA77EB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653766E2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7A4F5948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B6238" w14:textId="77777777" w:rsidR="00064A77" w:rsidRDefault="00064A77" w:rsidP="00064A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W15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3DABB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  <w:lang w:val="en-US"/>
              </w:rPr>
            </w:pPr>
            <w:r w:rsidRPr="002F703E">
              <w:rPr>
                <w:sz w:val="20"/>
                <w:szCs w:val="20"/>
                <w:lang w:val="en-US"/>
              </w:rPr>
              <w:t>podstawowe zespoły objawów neurologicznych;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DB1059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 w:rsidRPr="002F703E">
              <w:rPr>
                <w:sz w:val="20"/>
                <w:szCs w:val="20"/>
                <w:lang w:val="en-US"/>
              </w:rPr>
              <w:t>E.W15</w:t>
            </w:r>
          </w:p>
          <w:p w14:paraId="650F0D0F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 w:rsidRPr="002F703E">
              <w:rPr>
                <w:sz w:val="20"/>
                <w:szCs w:val="20"/>
                <w:lang w:val="en-US"/>
              </w:rPr>
              <w:t>+++</w:t>
            </w:r>
          </w:p>
          <w:p w14:paraId="0D74D37E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5E2307C" w14:textId="77777777" w:rsidR="00064A77" w:rsidRPr="002F703E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616AE939" w14:textId="77777777" w:rsidR="00064A77" w:rsidRPr="002F703E" w:rsidRDefault="00064A77" w:rsidP="00064A77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822A4A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659D3904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5BA12A04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D5B3F1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3165123F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0D79D1BB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156FBA6B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170A560C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12B1F" w14:textId="77777777" w:rsidR="00064A77" w:rsidRDefault="00064A77" w:rsidP="00064A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W24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029CB" w14:textId="77777777" w:rsidR="00064A77" w:rsidRPr="002F703E" w:rsidRDefault="00064A77" w:rsidP="00064A77">
            <w:pPr>
              <w:widowControl/>
              <w:spacing w:before="100" w:beforeAutospacing="1" w:after="100" w:afterAutospacing="1"/>
              <w:rPr>
                <w:sz w:val="18"/>
                <w:szCs w:val="18"/>
                <w:lang w:eastAsia="pl-PL"/>
              </w:rPr>
            </w:pPr>
            <w:r w:rsidRPr="002F703E">
              <w:rPr>
                <w:rFonts w:ascii="TimesNewRomanPSMT" w:hAnsi="TimesNewRomanPSMT"/>
                <w:sz w:val="18"/>
                <w:szCs w:val="18"/>
                <w:lang w:eastAsia="pl-PL"/>
              </w:rPr>
              <w:t xml:space="preserve">zagadnienia z zakresu onkologii, w tym: </w:t>
            </w:r>
          </w:p>
          <w:p w14:paraId="4FD008F1" w14:textId="77777777" w:rsidR="00064A77" w:rsidRPr="002F703E" w:rsidRDefault="00064A77" w:rsidP="00064A77">
            <w:pPr>
              <w:widowControl/>
              <w:spacing w:before="100" w:beforeAutospacing="1" w:after="100" w:afterAutospacing="1"/>
              <w:rPr>
                <w:sz w:val="18"/>
                <w:szCs w:val="18"/>
                <w:lang w:eastAsia="pl-PL"/>
              </w:rPr>
            </w:pPr>
            <w:r w:rsidRPr="002F703E">
              <w:rPr>
                <w:rFonts w:ascii="TimesNewRomanPSMT" w:hAnsi="TimesNewRomanPSMT"/>
                <w:sz w:val="18"/>
                <w:szCs w:val="18"/>
                <w:lang w:eastAsia="pl-PL"/>
              </w:rPr>
              <w:t xml:space="preserve">1)  uwarunkowania genetyczne, środowiskowe i epidemiologiczne, przyczyny, objawy, zasady diagnozowania i postępowania terapeutycznego w najczęstszych nowotworach i ich powikłaniach; </w:t>
            </w:r>
          </w:p>
          <w:p w14:paraId="7AF3E83B" w14:textId="77777777" w:rsidR="00064A77" w:rsidRPr="002F703E" w:rsidRDefault="00064A77" w:rsidP="00064A77">
            <w:pPr>
              <w:widowControl/>
              <w:spacing w:before="100" w:beforeAutospacing="1" w:after="100" w:afterAutospacing="1"/>
              <w:rPr>
                <w:sz w:val="18"/>
                <w:szCs w:val="18"/>
                <w:lang w:eastAsia="pl-PL"/>
              </w:rPr>
            </w:pPr>
            <w:r w:rsidRPr="002F703E">
              <w:rPr>
                <w:rFonts w:ascii="TimesNewRomanPSMT" w:hAnsi="TimesNewRomanPSMT"/>
                <w:sz w:val="18"/>
                <w:szCs w:val="18"/>
                <w:lang w:eastAsia="pl-PL"/>
              </w:rPr>
              <w:t xml:space="preserve">2)  najczęstsze zespoły paranowotworowe i ich objawy kliniczne; </w:t>
            </w:r>
          </w:p>
          <w:p w14:paraId="7A210D33" w14:textId="77777777" w:rsidR="00064A77" w:rsidRPr="002F703E" w:rsidRDefault="00064A77" w:rsidP="00064A77">
            <w:pPr>
              <w:widowControl/>
              <w:spacing w:before="100" w:beforeAutospacing="1" w:after="100" w:afterAutospacing="1"/>
              <w:rPr>
                <w:sz w:val="18"/>
                <w:szCs w:val="18"/>
                <w:lang w:eastAsia="pl-PL"/>
              </w:rPr>
            </w:pPr>
            <w:r w:rsidRPr="002F703E">
              <w:rPr>
                <w:rFonts w:ascii="TimesNewRomanPSMT" w:hAnsi="TimesNewRomanPSMT"/>
                <w:sz w:val="18"/>
                <w:szCs w:val="18"/>
                <w:lang w:eastAsia="pl-PL"/>
              </w:rPr>
              <w:t xml:space="preserve">3)  podstawy wczesnego wykrywania nowotworów, zasady badań przesiewowych oraz działania profilaktyczne w onkologii; </w:t>
            </w:r>
          </w:p>
          <w:p w14:paraId="610461C6" w14:textId="77777777" w:rsidR="00064A77" w:rsidRPr="002F703E" w:rsidRDefault="00064A77" w:rsidP="00064A77">
            <w:pPr>
              <w:widowControl/>
              <w:spacing w:before="100" w:beforeAutospacing="1" w:after="100" w:afterAutospacing="1"/>
              <w:rPr>
                <w:sz w:val="18"/>
                <w:szCs w:val="18"/>
                <w:lang w:eastAsia="pl-PL"/>
              </w:rPr>
            </w:pPr>
            <w:r w:rsidRPr="002F703E">
              <w:rPr>
                <w:rFonts w:ascii="TimesNewRomanPSMT" w:hAnsi="TimesNewRomanPSMT"/>
                <w:sz w:val="18"/>
                <w:szCs w:val="18"/>
                <w:lang w:eastAsia="pl-PL"/>
              </w:rPr>
              <w:t xml:space="preserve">4)  możliwości i ograniczenia współczesnego leczenia nowotworów (metody chirurgiczne, radioterapia i metody systemowe, w tym immunoterapia), wskazania do terapii komórkowych i genowych oraz leczenia celowanego i spersonalizowanego; </w:t>
            </w:r>
          </w:p>
          <w:p w14:paraId="0027D9B3" w14:textId="77777777" w:rsidR="00064A77" w:rsidRPr="002F703E" w:rsidRDefault="00064A77" w:rsidP="00064A77">
            <w:pPr>
              <w:widowControl/>
              <w:spacing w:before="100" w:beforeAutospacing="1" w:after="100" w:afterAutospacing="1"/>
              <w:rPr>
                <w:sz w:val="18"/>
                <w:szCs w:val="18"/>
                <w:lang w:eastAsia="pl-PL"/>
              </w:rPr>
            </w:pPr>
            <w:r w:rsidRPr="002F703E">
              <w:rPr>
                <w:rFonts w:ascii="TimesNewRomanPSMT" w:hAnsi="TimesNewRomanPSMT"/>
                <w:sz w:val="18"/>
                <w:szCs w:val="18"/>
                <w:lang w:eastAsia="pl-PL"/>
              </w:rPr>
              <w:t xml:space="preserve">5)  powikłania wczesne i odległe leczenia onkologicznego; </w:t>
            </w:r>
          </w:p>
          <w:p w14:paraId="13D769AB" w14:textId="77777777" w:rsidR="00064A77" w:rsidRPr="002F703E" w:rsidRDefault="00064A77" w:rsidP="00064A77">
            <w:pPr>
              <w:widowControl/>
              <w:spacing w:before="100" w:beforeAutospacing="1" w:after="100" w:afterAutospacing="1"/>
              <w:rPr>
                <w:sz w:val="18"/>
                <w:szCs w:val="18"/>
                <w:lang w:eastAsia="pl-PL"/>
              </w:rPr>
            </w:pPr>
            <w:r w:rsidRPr="002F703E">
              <w:rPr>
                <w:rFonts w:ascii="TimesNewRomanPSMT" w:hAnsi="TimesNewRomanPSMT"/>
                <w:sz w:val="18"/>
                <w:szCs w:val="18"/>
                <w:lang w:eastAsia="pl-PL"/>
              </w:rPr>
              <w:t xml:space="preserve">6)  rolę leczenia wspomagającego, w tym żywieniowego; </w:t>
            </w:r>
          </w:p>
          <w:p w14:paraId="49FD7D18" w14:textId="77777777" w:rsidR="00064A77" w:rsidRPr="002F703E" w:rsidRDefault="00064A77" w:rsidP="00064A77">
            <w:pPr>
              <w:widowControl/>
              <w:spacing w:before="100" w:beforeAutospacing="1" w:after="100" w:afterAutospacing="1"/>
              <w:rPr>
                <w:sz w:val="18"/>
                <w:szCs w:val="18"/>
                <w:lang w:eastAsia="pl-PL"/>
              </w:rPr>
            </w:pPr>
            <w:r w:rsidRPr="002F703E">
              <w:rPr>
                <w:rFonts w:ascii="TimesNewRomanPSMT" w:hAnsi="TimesNewRomanPSMT"/>
                <w:sz w:val="18"/>
                <w:szCs w:val="18"/>
                <w:lang w:eastAsia="pl-PL"/>
              </w:rPr>
              <w:t xml:space="preserve">7)  zasady organizacji opieki nad pacjentem onkologicznym, w tym poradnictwo genetyczne i opiekę wielodyscyplinarną; </w:t>
            </w:r>
          </w:p>
          <w:p w14:paraId="1CB4DDDD" w14:textId="77777777" w:rsidR="00064A77" w:rsidRPr="002F703E" w:rsidRDefault="00064A77" w:rsidP="00064A77">
            <w:pPr>
              <w:widowControl/>
              <w:spacing w:before="100" w:beforeAutospacing="1" w:after="100" w:afterAutospacing="1"/>
              <w:rPr>
                <w:sz w:val="18"/>
                <w:szCs w:val="18"/>
                <w:lang w:eastAsia="pl-PL"/>
              </w:rPr>
            </w:pPr>
            <w:r w:rsidRPr="002F703E">
              <w:rPr>
                <w:rFonts w:ascii="TimesNewRomanPSMT" w:hAnsi="TimesNewRomanPSMT"/>
                <w:sz w:val="18"/>
                <w:szCs w:val="18"/>
                <w:lang w:eastAsia="pl-PL"/>
              </w:rPr>
              <w:t xml:space="preserve">8)  praktyczne aspekty statystyki w onkologii, w tym zasady interpretacji wyników badań klinicznych; </w:t>
            </w:r>
          </w:p>
          <w:p w14:paraId="61B032A9" w14:textId="77777777" w:rsidR="00064A77" w:rsidRPr="002F703E" w:rsidRDefault="00064A77" w:rsidP="00064A77">
            <w:pPr>
              <w:widowControl/>
              <w:spacing w:before="100" w:beforeAutospacing="1" w:after="100" w:afterAutospacing="1"/>
              <w:rPr>
                <w:sz w:val="18"/>
                <w:szCs w:val="18"/>
                <w:lang w:eastAsia="pl-PL"/>
              </w:rPr>
            </w:pPr>
            <w:r w:rsidRPr="002F703E">
              <w:rPr>
                <w:rFonts w:ascii="TimesNewRomanPSMT" w:hAnsi="TimesNewRomanPSMT"/>
                <w:sz w:val="18"/>
                <w:szCs w:val="18"/>
                <w:lang w:eastAsia="pl-PL"/>
              </w:rPr>
              <w:t xml:space="preserve">9)  najważniejsze skale i klasyfikacje stosowane w onkologii; </w:t>
            </w:r>
          </w:p>
          <w:p w14:paraId="3F947342" w14:textId="77777777" w:rsidR="00064A77" w:rsidRPr="002F703E" w:rsidRDefault="00064A77" w:rsidP="00064A77">
            <w:pPr>
              <w:widowControl/>
              <w:spacing w:before="100" w:beforeAutospacing="1" w:after="100" w:afterAutospacing="1"/>
              <w:rPr>
                <w:sz w:val="18"/>
                <w:szCs w:val="18"/>
                <w:lang w:eastAsia="pl-PL"/>
              </w:rPr>
            </w:pPr>
            <w:r w:rsidRPr="002F703E">
              <w:rPr>
                <w:rFonts w:ascii="TimesNewRomanPSMT" w:hAnsi="TimesNewRomanPSMT"/>
                <w:sz w:val="18"/>
                <w:szCs w:val="18"/>
                <w:lang w:eastAsia="pl-PL"/>
              </w:rPr>
              <w:t xml:space="preserve">10)  zasady przeprowadzania ukierunkowanych badań fizykalnych dorosłego w zakresie piersi i gruczołu krokowego; </w:t>
            </w:r>
          </w:p>
          <w:p w14:paraId="3D167A1A" w14:textId="77777777" w:rsidR="00064A77" w:rsidRPr="002F703E" w:rsidRDefault="00064A77" w:rsidP="00064A77">
            <w:pPr>
              <w:widowControl/>
              <w:spacing w:before="100" w:beforeAutospacing="1" w:after="100" w:afterAutospacing="1"/>
              <w:rPr>
                <w:sz w:val="18"/>
                <w:szCs w:val="18"/>
                <w:lang w:eastAsia="pl-PL"/>
              </w:rPr>
            </w:pPr>
            <w:r w:rsidRPr="002F703E">
              <w:rPr>
                <w:rFonts w:ascii="TimesNewRomanPSMT" w:hAnsi="TimesNewRomanPSMT"/>
                <w:sz w:val="18"/>
                <w:szCs w:val="18"/>
                <w:lang w:eastAsia="pl-PL"/>
              </w:rPr>
              <w:t xml:space="preserve">11)  zasady planowania postępowania diagnostycznego, terapeutycznego i profilaktycznego w zakresie leczenia nowotworów na podstawie wyników badań i dostarczonej dokumentacji medycznej; </w:t>
            </w:r>
          </w:p>
          <w:p w14:paraId="22570A18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2AFB9C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 w:rsidRPr="002F703E">
              <w:rPr>
                <w:sz w:val="20"/>
                <w:szCs w:val="20"/>
                <w:lang w:val="en-US"/>
              </w:rPr>
              <w:t>E.W24</w:t>
            </w:r>
          </w:p>
          <w:p w14:paraId="0C034EB1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 w:rsidRPr="002F703E">
              <w:rPr>
                <w:sz w:val="20"/>
                <w:szCs w:val="20"/>
                <w:lang w:val="en-US"/>
              </w:rPr>
              <w:t>+++</w:t>
            </w:r>
          </w:p>
          <w:p w14:paraId="75EE868F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AAD153F" w14:textId="77777777" w:rsidR="00064A77" w:rsidRPr="002F703E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3D1505CD" w14:textId="77777777" w:rsidR="00064A77" w:rsidRPr="002F703E" w:rsidRDefault="00064A77" w:rsidP="00064A77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8C633C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26C7E5DE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5DCA2CCB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255BF6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2445BBA5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223C632A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01B4FAE8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7E4F93C2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93D3F2" w14:textId="77777777" w:rsidR="00064A77" w:rsidRDefault="00064A77" w:rsidP="00064A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W25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69D43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2F703E">
              <w:rPr>
                <w:sz w:val="20"/>
                <w:szCs w:val="20"/>
              </w:rPr>
              <w:t xml:space="preserve">zasady kwalifikowania do opieki paliatywnej oraz postępowania terapeutycznego </w:t>
            </w:r>
          </w:p>
          <w:p w14:paraId="563C15F1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2F703E">
              <w:rPr>
                <w:sz w:val="20"/>
                <w:szCs w:val="20"/>
              </w:rPr>
              <w:t xml:space="preserve">w najczęstszych problemach medycyny paliatywnej, w tym w: </w:t>
            </w:r>
          </w:p>
          <w:p w14:paraId="5A22A008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2F703E">
              <w:rPr>
                <w:sz w:val="20"/>
                <w:szCs w:val="20"/>
              </w:rPr>
              <w:t xml:space="preserve">1)  leczeniu objawowym najczęstszych objawów somatycznych; </w:t>
            </w:r>
          </w:p>
          <w:p w14:paraId="7D6238CE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2F703E">
              <w:rPr>
                <w:sz w:val="20"/>
                <w:szCs w:val="20"/>
              </w:rPr>
              <w:t xml:space="preserve">2)  postępowaniu w wyniszczeniu nowotworowym oraz w profilaktyce i leczeniu </w:t>
            </w:r>
          </w:p>
          <w:p w14:paraId="3C2A383D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2F703E">
              <w:rPr>
                <w:sz w:val="20"/>
                <w:szCs w:val="20"/>
              </w:rPr>
              <w:t xml:space="preserve">odleżyn; </w:t>
            </w:r>
          </w:p>
          <w:p w14:paraId="3ABC4A50" w14:textId="77777777" w:rsidR="00064A77" w:rsidRPr="002F703E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2F703E">
              <w:rPr>
                <w:sz w:val="20"/>
                <w:szCs w:val="20"/>
              </w:rPr>
              <w:t>3)  najczęstszych stanach nagłych w medycynie paliatywnej;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7BA3D8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 w:rsidRPr="002F703E">
              <w:rPr>
                <w:sz w:val="20"/>
                <w:szCs w:val="20"/>
                <w:lang w:val="en-US"/>
              </w:rPr>
              <w:t>E.W25</w:t>
            </w:r>
          </w:p>
          <w:p w14:paraId="76498BED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 w:rsidRPr="002F703E">
              <w:rPr>
                <w:sz w:val="20"/>
                <w:szCs w:val="20"/>
                <w:lang w:val="en-US"/>
              </w:rPr>
              <w:t>+++</w:t>
            </w:r>
          </w:p>
          <w:p w14:paraId="7E8A09F7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0AD4723" w14:textId="77777777" w:rsidR="00064A77" w:rsidRPr="002F703E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628ECDAC" w14:textId="77777777" w:rsidR="00064A77" w:rsidRPr="002F703E" w:rsidRDefault="00064A77" w:rsidP="00064A77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753606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7AA6454A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57BD222A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D48FE2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2EA096C9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61C57402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6F006C81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71DFD4FA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48644" w14:textId="77777777" w:rsidR="00064A77" w:rsidRDefault="00064A77" w:rsidP="00064A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W26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FFC43B" w14:textId="77777777" w:rsidR="00064A77" w:rsidRPr="002F703E" w:rsidRDefault="00064A77" w:rsidP="00064A77">
            <w:pPr>
              <w:pStyle w:val="TableParagraph"/>
              <w:spacing w:before="162"/>
              <w:ind w:right="221"/>
              <w:rPr>
                <w:sz w:val="20"/>
                <w:szCs w:val="20"/>
              </w:rPr>
            </w:pPr>
            <w:r w:rsidRPr="002F703E">
              <w:rPr>
                <w:sz w:val="20"/>
                <w:szCs w:val="20"/>
              </w:rPr>
              <w:t>zasady postępowania w opiece paliatywnej stosowane u pacjenta z cierpieniem wynikającym z poważnej choroby, w tym w stanie terminalnym;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17E9FE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 w:rsidRPr="002F703E">
              <w:rPr>
                <w:sz w:val="20"/>
                <w:szCs w:val="20"/>
                <w:lang w:val="en-US"/>
              </w:rPr>
              <w:t>E.W26</w:t>
            </w:r>
          </w:p>
          <w:p w14:paraId="657897F4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 w:rsidRPr="002F703E">
              <w:rPr>
                <w:sz w:val="20"/>
                <w:szCs w:val="20"/>
                <w:lang w:val="en-US"/>
              </w:rPr>
              <w:t>+++</w:t>
            </w:r>
          </w:p>
          <w:p w14:paraId="5E6A4DF2" w14:textId="77777777" w:rsidR="00064A77" w:rsidRPr="002F703E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F3D22BE" w14:textId="77777777" w:rsidR="00064A77" w:rsidRPr="002F703E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576AA718" w14:textId="77777777" w:rsidR="00064A77" w:rsidRPr="002F703E" w:rsidRDefault="00064A77" w:rsidP="00064A77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9915EB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58EA95D0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F703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3A82244E" w14:textId="77777777" w:rsidR="00064A77" w:rsidRPr="002F703E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B792B6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768429CE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4744ADEF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30D18B75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5049AB36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A73FB" w14:textId="77777777" w:rsidR="00064A77" w:rsidRDefault="00064A77" w:rsidP="00064A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W27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403315" w14:textId="77777777" w:rsidR="00064A77" w:rsidRPr="00C07316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C07316">
              <w:rPr>
                <w:sz w:val="20"/>
                <w:szCs w:val="20"/>
              </w:rPr>
              <w:t>klasyfikację bólu (ostry i przewlekły lub nocyceptywny, neuropatyczny i nocyplastyczny) i jego przyczyny, narzędzia oceny bólu oraz zasady jego leczenia farmakologicznego i niefarmakologicznego;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F490BC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E.W27</w:t>
            </w:r>
          </w:p>
          <w:p w14:paraId="6B61498C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0E4F641E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6C087E0" w14:textId="77777777" w:rsidR="00064A77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73295FF5" w14:textId="77777777" w:rsidR="00064A77" w:rsidRDefault="00064A77" w:rsidP="00064A77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533411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34011F9B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2A265653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CA7FE7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42997AEA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150D2D1D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35887DAA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5BF20DF4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3A2942" w14:textId="77777777" w:rsidR="00064A77" w:rsidRDefault="00064A77" w:rsidP="00064A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W29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4D9F5F" w14:textId="77777777" w:rsidR="00064A77" w:rsidRPr="00C07316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C07316">
              <w:rPr>
                <w:sz w:val="20"/>
                <w:szCs w:val="20"/>
              </w:rPr>
              <w:t>rolę rehabilitacji medycznej i metody w niej stosowane;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E7C38C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E.W29</w:t>
            </w:r>
          </w:p>
          <w:p w14:paraId="0D45A901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4471485B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8F19F5A" w14:textId="77777777" w:rsidR="00064A77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787B26CB" w14:textId="77777777" w:rsidR="00064A77" w:rsidRDefault="00064A77" w:rsidP="00064A77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8C378D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493BF52A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1C39170A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3598BF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0431C77C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04BE8956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1CA75EF1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6AD3D945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E31A3" w14:textId="77777777" w:rsidR="00064A77" w:rsidRDefault="00064A77" w:rsidP="00064A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W30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33EE9" w14:textId="77777777" w:rsidR="00064A77" w:rsidRPr="00C07316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C07316">
              <w:rPr>
                <w:sz w:val="20"/>
                <w:szCs w:val="20"/>
              </w:rPr>
              <w:t>wskazania do rehabilitacji medycznej w najczęstszych chorobach;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E164DD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E.W30</w:t>
            </w:r>
          </w:p>
          <w:p w14:paraId="03E71B46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540E0D9E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A2D414A" w14:textId="77777777" w:rsidR="00064A77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752E7405" w14:textId="77777777" w:rsidR="00064A77" w:rsidRDefault="00064A77" w:rsidP="00064A77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25D03E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4FB287B4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0F0CF28A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C14C0E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588FB091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1B7591B4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086376DE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3FCB1AD2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4315DD" w14:textId="77777777" w:rsidR="00064A77" w:rsidRDefault="00064A77" w:rsidP="00064A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W32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AAB69" w14:textId="77777777" w:rsidR="00064A77" w:rsidRPr="00C07316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C07316">
              <w:rPr>
                <w:sz w:val="20"/>
                <w:szCs w:val="20"/>
              </w:rPr>
              <w:t>zasady postępowania w przypadku podejrzenia i wykrycia choroby zakaźnej;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7E92BD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E.W32</w:t>
            </w:r>
          </w:p>
          <w:p w14:paraId="7CD05451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5F3FAAC6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88757CE" w14:textId="77777777" w:rsidR="00064A77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6B40468F" w14:textId="77777777" w:rsidR="00064A77" w:rsidRDefault="00064A77" w:rsidP="00064A77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DFDC27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760D95E9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023D125F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F66A66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375CCB7C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7DF72B56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0E46738A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79ADA29F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0D223" w14:textId="77777777" w:rsidR="00064A77" w:rsidRDefault="00064A77" w:rsidP="00064A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W34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1A7F79" w14:textId="77777777" w:rsidR="00064A77" w:rsidRPr="00C07316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C07316">
              <w:rPr>
                <w:sz w:val="20"/>
                <w:szCs w:val="20"/>
              </w:rPr>
              <w:t>zasady postępowania w przypadku ekspozycji na materiał potencjalnie zakaźny;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99416A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E.W34</w:t>
            </w:r>
          </w:p>
          <w:p w14:paraId="306F4E1C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39145067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B5D5D27" w14:textId="77777777" w:rsidR="00064A77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27CB83ED" w14:textId="77777777" w:rsidR="00064A77" w:rsidRDefault="00064A77" w:rsidP="00064A77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90DE02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61A1D46E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185F7AC5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F5A63E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67F767B8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1952FDD3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1FE0446C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6DCB40AB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4A13B" w14:textId="77777777" w:rsidR="00064A77" w:rsidRDefault="00064A77" w:rsidP="00064A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W35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A0477" w14:textId="77777777" w:rsidR="00064A77" w:rsidRPr="00C07316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C07316">
              <w:rPr>
                <w:sz w:val="20"/>
                <w:szCs w:val="20"/>
              </w:rPr>
              <w:t>uwarunkowania środowiskowe i epidemiologiczne, przyczyny, objawy, zasady</w:t>
            </w:r>
            <w:r w:rsidRPr="00C07316">
              <w:t xml:space="preserve"> </w:t>
            </w:r>
            <w:r w:rsidRPr="00C07316">
              <w:rPr>
                <w:sz w:val="20"/>
                <w:szCs w:val="20"/>
              </w:rPr>
              <w:t xml:space="preserve">uwarunkowania środowiskowe i epidemiologiczne, przyczyny, objawy, zasady </w:t>
            </w:r>
          </w:p>
          <w:p w14:paraId="20BA0D45" w14:textId="77777777" w:rsidR="00064A77" w:rsidRPr="00C07316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C07316">
              <w:rPr>
                <w:sz w:val="20"/>
                <w:szCs w:val="20"/>
              </w:rPr>
              <w:t xml:space="preserve">diagnozowania i postępowania terapeutycznego w najczęstszych chorobach </w:t>
            </w:r>
          </w:p>
          <w:p w14:paraId="1C9BC0D9" w14:textId="77777777" w:rsidR="00064A77" w:rsidRPr="00C07316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C07316">
              <w:rPr>
                <w:sz w:val="20"/>
                <w:szCs w:val="20"/>
              </w:rPr>
              <w:t>dermatologicznych i przenoszonych drogą płciową;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4201D3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E.W35</w:t>
            </w:r>
          </w:p>
          <w:p w14:paraId="654CCFF2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4ED25E04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76D96E4" w14:textId="77777777" w:rsidR="00064A77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4242A80E" w14:textId="77777777" w:rsidR="00064A77" w:rsidRDefault="00064A77" w:rsidP="00064A77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360B6A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3E608B51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18CD89E8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3036D7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74B49A5D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4F92CDD5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4DEF3B85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13EF9F3F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7CDAC8" w14:textId="77777777" w:rsidR="00064A77" w:rsidRDefault="00064A77" w:rsidP="00064A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W38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E1EB78" w14:textId="77777777" w:rsidR="00064A77" w:rsidRPr="00C07316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C07316">
              <w:rPr>
                <w:sz w:val="20"/>
                <w:szCs w:val="20"/>
              </w:rPr>
              <w:t>zasady zachowań prozdrowotnych, podstawy profilaktyki i wczesnej wykrywalności najczęstszych chorób cywilizacyjnych oraz zasady badań przesiewowych w tych chorobach;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133901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E.W38</w:t>
            </w:r>
          </w:p>
          <w:p w14:paraId="777EB01B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5236E65B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F30164A" w14:textId="77777777" w:rsidR="00064A77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12D3D792" w14:textId="77777777" w:rsidR="00064A77" w:rsidRDefault="00064A77" w:rsidP="00064A77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1C8D7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3382C0EA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3A2F9E8F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E2ADB6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462F102F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168CB896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2F922058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54A7469C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BCEE1B" w14:textId="77777777" w:rsidR="00064A77" w:rsidRDefault="00064A77" w:rsidP="00064A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W39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760D1" w14:textId="77777777" w:rsidR="00064A77" w:rsidRPr="00C07316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C07316">
              <w:rPr>
                <w:sz w:val="20"/>
                <w:szCs w:val="20"/>
              </w:rPr>
              <w:t>rodzaje materiałów biologicznych wykorzystywanych w diagnostyce laboratoryjnej i zasady pobierania materiału do badań;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1A180D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E.W39</w:t>
            </w:r>
          </w:p>
          <w:p w14:paraId="37199ABE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6C5233B4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8966193" w14:textId="77777777" w:rsidR="00064A77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2C2A0E82" w14:textId="77777777" w:rsidR="00064A77" w:rsidRDefault="00064A77" w:rsidP="00064A77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7B5D5A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6BB93483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3B20783B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B145F9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16D659CB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383F8FA5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7976910B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45C4E2DE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CB301" w14:textId="77777777" w:rsidR="00064A77" w:rsidRDefault="00064A77" w:rsidP="00064A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W40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BE929" w14:textId="77777777" w:rsidR="00064A77" w:rsidRPr="00C07316" w:rsidRDefault="00064A77" w:rsidP="00064A77">
            <w:r w:rsidRPr="00C07316">
              <w:rPr>
                <w:sz w:val="20"/>
                <w:szCs w:val="20"/>
              </w:rPr>
              <w:t>możliwości i ograniczenia badań laboratoryjnych;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AC7B6B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E.W40</w:t>
            </w:r>
          </w:p>
          <w:p w14:paraId="0107BA8D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208C5E4F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40AC12F" w14:textId="77777777" w:rsidR="00064A77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6BA20E29" w14:textId="77777777" w:rsidR="00064A77" w:rsidRDefault="00064A77" w:rsidP="00064A77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063A93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6101E0A8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20148345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FCB9AB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736BB986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06B932CF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09DEDCAF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3003942F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02874" w14:textId="77777777" w:rsidR="00064A77" w:rsidRDefault="00064A77" w:rsidP="00064A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W41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CC0C3" w14:textId="77777777" w:rsidR="00064A77" w:rsidRPr="00C07316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C07316">
              <w:rPr>
                <w:sz w:val="20"/>
                <w:szCs w:val="20"/>
              </w:rPr>
              <w:t>wskazania do wdrożenia terapii monitorowanej;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5BAB6B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E.W41</w:t>
            </w:r>
          </w:p>
          <w:p w14:paraId="0DCBF2A7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6428AEC8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7C61EC1" w14:textId="77777777" w:rsidR="00064A77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56967B66" w14:textId="77777777" w:rsidR="00064A77" w:rsidRDefault="00064A77" w:rsidP="00064A77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08D51D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7BE4AA4D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0E6633FA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E4B5CC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3E1EFA86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457DAEFD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01AEF542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498A9A5F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89330" w14:textId="77777777" w:rsidR="00064A77" w:rsidRDefault="00064A77" w:rsidP="00064A77">
            <w:pPr>
              <w:pStyle w:val="TableParagraph"/>
              <w:ind w:left="1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W42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36730" w14:textId="77777777" w:rsidR="00064A77" w:rsidRPr="00C07316" w:rsidRDefault="00064A77" w:rsidP="00064A77">
            <w:pPr>
              <w:pStyle w:val="TableParagraph"/>
              <w:spacing w:before="162"/>
              <w:ind w:left="23" w:right="221"/>
              <w:rPr>
                <w:sz w:val="20"/>
                <w:szCs w:val="20"/>
              </w:rPr>
            </w:pPr>
            <w:r w:rsidRPr="00C07316">
              <w:rPr>
                <w:sz w:val="20"/>
                <w:szCs w:val="20"/>
              </w:rPr>
              <w:t>wskazania do leczenia składnikami krwi oraz zasady ich podawania.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6A729A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E.W42</w:t>
            </w:r>
          </w:p>
          <w:p w14:paraId="32BB79CE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  <w:p w14:paraId="5D3C910D" w14:textId="77777777" w:rsidR="00064A77" w:rsidRDefault="00064A77" w:rsidP="00064A77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79588EB" w14:textId="77777777" w:rsidR="00064A77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3EB2A079" w14:textId="77777777" w:rsidR="00064A77" w:rsidRDefault="00064A77" w:rsidP="00064A77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C31A98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08E034DB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1C585DCC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32358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4A3F9E57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05AA525D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72267CB2" w14:textId="77777777" w:rsidR="00064A77" w:rsidRPr="00064A77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064A77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45724723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102F4" w14:textId="77777777" w:rsidR="00064A77" w:rsidRPr="00CF0999" w:rsidRDefault="00064A77" w:rsidP="00064A77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FEB3FAD" w14:textId="77777777" w:rsidR="00064A77" w:rsidRDefault="00064A77" w:rsidP="00064A7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6C569" w14:textId="77777777" w:rsidR="00064A77" w:rsidRPr="00D951AF" w:rsidRDefault="00064A77" w:rsidP="00064A77">
            <w:pPr>
              <w:pStyle w:val="TableParagraph"/>
              <w:spacing w:line="226" w:lineRule="exact"/>
              <w:ind w:left="23" w:right="240"/>
              <w:jc w:val="center"/>
              <w:rPr>
                <w:rFonts w:ascii="Times New Roman" w:eastAsia="Times New Roman" w:hAnsi="Times New Roman" w:cs="Times New Roman"/>
              </w:rPr>
            </w:pPr>
            <w:r w:rsidRPr="00D951AF">
              <w:rPr>
                <w:rFonts w:ascii="Times New Roman" w:eastAsia="Times New Roman" w:hAnsi="Times New Roman" w:cs="Times New Roman"/>
                <w:lang w:eastAsia="pl-PL"/>
              </w:rPr>
              <w:t>Wykonać pomiar i ocenić podstawowe funkcje życiowe (temperatura, tętno, ciśnienie tętnicze krwi) oraz monitorować je z wykorzystaniem kardiomonitora i pulsoksymetru;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0026D5" w14:textId="77777777" w:rsidR="00064A77" w:rsidRDefault="00064A77" w:rsidP="00064A77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H.U1</w:t>
            </w:r>
          </w:p>
          <w:p w14:paraId="3CDEA37A" w14:textId="77777777" w:rsidR="00064A77" w:rsidRDefault="00064A77" w:rsidP="00064A77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+++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43260F4" w14:textId="77777777" w:rsidR="00064A77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5BBE3E1D" w14:textId="77777777" w:rsidR="00064A77" w:rsidRDefault="00064A77" w:rsidP="00064A77">
            <w:pPr>
              <w:pStyle w:val="TableParagraph"/>
              <w:spacing w:line="226" w:lineRule="exact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61D7B2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409C967D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5246168C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BCA3B" w14:textId="77777777" w:rsidR="00064A77" w:rsidRPr="00D951AF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3BEA1D50" w14:textId="77777777" w:rsidR="00064A77" w:rsidRPr="00D951AF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1F7364C6" w14:textId="77777777" w:rsidR="00064A77" w:rsidRPr="00D951AF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28EDCA2F" w14:textId="77777777" w:rsidR="00064A77" w:rsidRPr="00D951AF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69B3F95D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FF04B" w14:textId="77777777" w:rsidR="00064A77" w:rsidRPr="00D951AF" w:rsidRDefault="00064A77" w:rsidP="00064A77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0523A47" w14:textId="77777777" w:rsidR="00064A77" w:rsidRDefault="00064A77" w:rsidP="00064A7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25EC7" w14:textId="77777777" w:rsidR="00064A77" w:rsidRDefault="00064A77" w:rsidP="00064A77">
            <w:pPr>
              <w:tabs>
                <w:tab w:val="left" w:pos="763"/>
              </w:tabs>
              <w:spacing w:before="58"/>
              <w:ind w:right="27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Samodzielnie</w:t>
            </w:r>
            <w:r>
              <w:rPr>
                <w:rFonts w:ascii="Times New Roman" w:eastAsia="Calibri" w:hAnsi="Times New Roman"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</w:rPr>
              <w:t>pracować  z</w:t>
            </w:r>
            <w:r>
              <w:rPr>
                <w:rFonts w:ascii="Times New Roman" w:eastAsia="Calibri" w:hAnsi="Times New Roman"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pacjentem</w:t>
            </w:r>
            <w:r>
              <w:rPr>
                <w:rFonts w:ascii="Times New Roman" w:eastAsia="Calibri" w:hAnsi="Times New Roman"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onkologicznym</w:t>
            </w:r>
            <w:r>
              <w:rPr>
                <w:rFonts w:ascii="Times New Roman" w:eastAsia="Calibri" w:hAnsi="Times New Roman"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</w:rPr>
              <w:t xml:space="preserve">od </w:t>
            </w:r>
            <w:r>
              <w:rPr>
                <w:rFonts w:ascii="Times New Roman" w:eastAsia="Calibri" w:hAnsi="Times New Roman"/>
                <w:spacing w:val="-1"/>
              </w:rPr>
              <w:t>przyjęcia</w:t>
            </w:r>
            <w:r>
              <w:rPr>
                <w:rFonts w:ascii="Times New Roman" w:eastAsia="Calibri" w:hAnsi="Times New Roman"/>
              </w:rPr>
              <w:t xml:space="preserve"> do </w:t>
            </w:r>
            <w:r>
              <w:rPr>
                <w:rFonts w:ascii="Times New Roman" w:eastAsia="Calibri" w:hAnsi="Times New Roman"/>
                <w:spacing w:val="-1"/>
              </w:rPr>
              <w:t>szpitala</w:t>
            </w:r>
            <w:r>
              <w:rPr>
                <w:rFonts w:ascii="Times New Roman" w:eastAsia="Calibri" w:hAnsi="Times New Roman"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</w:rPr>
              <w:t xml:space="preserve">do </w:t>
            </w:r>
            <w:r>
              <w:rPr>
                <w:rFonts w:ascii="Times New Roman" w:eastAsia="Calibri" w:hAnsi="Times New Roman"/>
                <w:spacing w:val="-2"/>
              </w:rPr>
              <w:t>opracowania</w:t>
            </w:r>
            <w:r>
              <w:rPr>
                <w:rFonts w:ascii="Times New Roman" w:eastAsia="Calibri" w:hAnsi="Times New Roman"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metody</w:t>
            </w:r>
            <w:r>
              <w:rPr>
                <w:rFonts w:ascii="Times New Roman" w:eastAsia="Calibri" w:hAnsi="Times New Roman"/>
                <w:spacing w:val="59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leczenia.</w:t>
            </w:r>
          </w:p>
          <w:p w14:paraId="234ADFD9" w14:textId="77777777" w:rsidR="00064A77" w:rsidRPr="00D951AF" w:rsidRDefault="00064A77" w:rsidP="00064A77">
            <w:pPr>
              <w:pStyle w:val="TableParagraph"/>
              <w:ind w:left="23" w:right="3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7A4ABF" w14:textId="77777777" w:rsidR="00064A77" w:rsidRDefault="00064A77" w:rsidP="00064A77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H.U2</w:t>
            </w:r>
          </w:p>
          <w:p w14:paraId="10923CBC" w14:textId="77777777" w:rsidR="00064A77" w:rsidRDefault="00064A77" w:rsidP="00064A7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+++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530A660" w14:textId="77777777" w:rsidR="00064A77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466BA5EA" w14:textId="77777777" w:rsidR="00064A77" w:rsidRDefault="00064A77" w:rsidP="00064A77">
            <w:pPr>
              <w:pStyle w:val="TableParagraph"/>
              <w:ind w:right="272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C8D135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750EB7DD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50B0A2C7" w14:textId="77777777" w:rsidR="00064A77" w:rsidRDefault="00064A77" w:rsidP="00064A77">
            <w:pPr>
              <w:pStyle w:val="TableParagraph"/>
              <w:spacing w:before="162"/>
              <w:ind w:right="23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61921F" w14:textId="77777777" w:rsidR="00064A77" w:rsidRPr="00D951AF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712F8354" w14:textId="77777777" w:rsidR="00064A77" w:rsidRPr="00D951AF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46CE2613" w14:textId="77777777" w:rsidR="00064A77" w:rsidRPr="00D951AF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6D978AC8" w14:textId="77777777" w:rsidR="00064A77" w:rsidRPr="00D951AF" w:rsidRDefault="00064A77" w:rsidP="00064A7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16C03DF4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25567" w14:textId="77777777" w:rsidR="00064A77" w:rsidRDefault="00064A77" w:rsidP="00064A7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U3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32A7C" w14:textId="77777777" w:rsidR="00064A77" w:rsidRDefault="00064A77" w:rsidP="00064A77">
            <w:pPr>
              <w:tabs>
                <w:tab w:val="left" w:pos="763"/>
              </w:tabs>
              <w:ind w:right="16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2"/>
              </w:rPr>
              <w:t>Przeprowadzić wywiad</w:t>
            </w:r>
            <w:r>
              <w:rPr>
                <w:rFonts w:ascii="Times New Roman" w:eastAsia="Calibri" w:hAnsi="Times New Roman"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(choroby</w:t>
            </w:r>
            <w:r>
              <w:rPr>
                <w:rFonts w:ascii="Times New Roman" w:eastAsia="Calibri" w:hAnsi="Times New Roman"/>
                <w:spacing w:val="-3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towarzyszące,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</w:rPr>
              <w:t>nowotwory</w:t>
            </w:r>
            <w:r>
              <w:rPr>
                <w:rFonts w:ascii="Times New Roman" w:eastAsia="Calibri" w:hAnsi="Times New Roman"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</w:rPr>
              <w:t>w</w:t>
            </w:r>
            <w:r>
              <w:rPr>
                <w:rFonts w:ascii="Times New Roman" w:eastAsia="Calibri" w:hAnsi="Times New Roman"/>
                <w:spacing w:val="-1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rodzinie),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badanie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</w:rPr>
              <w:t>kliniczne</w:t>
            </w:r>
            <w:r>
              <w:rPr>
                <w:rFonts w:ascii="Times New Roman" w:eastAsia="Calibri" w:hAnsi="Times New Roman"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</w:rPr>
              <w:t>(stan</w:t>
            </w:r>
            <w:r>
              <w:rPr>
                <w:rFonts w:ascii="Times New Roman" w:eastAsia="Calibri" w:hAnsi="Times New Roman"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ogólny,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kontakt</w:t>
            </w:r>
            <w:r>
              <w:rPr>
                <w:rFonts w:ascii="Times New Roman" w:eastAsia="Calibri" w:hAnsi="Times New Roman"/>
              </w:rPr>
              <w:t xml:space="preserve"> z</w:t>
            </w:r>
            <w:r>
              <w:rPr>
                <w:rFonts w:ascii="Times New Roman" w:eastAsia="Calibri" w:hAnsi="Times New Roman"/>
                <w:spacing w:val="67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pacjentem).</w:t>
            </w:r>
          </w:p>
          <w:p w14:paraId="4CC19743" w14:textId="77777777" w:rsidR="00064A77" w:rsidRPr="00D951AF" w:rsidRDefault="00064A77" w:rsidP="00064A77">
            <w:pPr>
              <w:pStyle w:val="TableParagraph"/>
              <w:spacing w:before="164" w:line="235" w:lineRule="auto"/>
              <w:ind w:left="23" w:right="10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D4B25E" w14:textId="77777777" w:rsidR="00064A77" w:rsidRDefault="00064A77" w:rsidP="00064A77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H.U3</w:t>
            </w:r>
          </w:p>
          <w:p w14:paraId="2FCB8F80" w14:textId="77777777" w:rsidR="00064A77" w:rsidRDefault="00064A77" w:rsidP="00064A7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+++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F4CE2B0" w14:textId="77777777" w:rsidR="00064A77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33A154D4" w14:textId="77777777" w:rsidR="00064A77" w:rsidRDefault="00064A77" w:rsidP="00064A7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400927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66AC0996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70F8B953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EA8C55" w14:textId="77777777" w:rsidR="00064A77" w:rsidRPr="00D951AF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11165101" w14:textId="77777777" w:rsidR="00064A77" w:rsidRPr="00D951AF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202E48B7" w14:textId="77777777" w:rsidR="00064A77" w:rsidRPr="00D951AF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2AA8548C" w14:textId="77777777" w:rsidR="00064A77" w:rsidRPr="00D951AF" w:rsidRDefault="00064A77" w:rsidP="00064A77">
            <w:pPr>
              <w:pStyle w:val="TableParagraph"/>
              <w:spacing w:before="51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55A7429A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56ADE" w14:textId="77777777" w:rsidR="00064A77" w:rsidRDefault="00064A77" w:rsidP="00064A7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U4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1AD74" w14:textId="77777777" w:rsidR="00064A77" w:rsidRDefault="00064A77" w:rsidP="00064A77">
            <w:pPr>
              <w:tabs>
                <w:tab w:val="left" w:pos="763"/>
              </w:tabs>
              <w:spacing w:line="228" w:lineRule="exac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2"/>
              </w:rPr>
              <w:t xml:space="preserve">Zlecić </w:t>
            </w:r>
            <w:r>
              <w:rPr>
                <w:rFonts w:ascii="Times New Roman" w:eastAsia="Calibri" w:hAnsi="Times New Roman"/>
                <w:spacing w:val="-1"/>
              </w:rPr>
              <w:t>leczenie</w:t>
            </w:r>
            <w:r>
              <w:rPr>
                <w:rFonts w:ascii="Times New Roman" w:eastAsia="Calibri" w:hAnsi="Times New Roman"/>
                <w:spacing w:val="-3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farmakologiczne</w:t>
            </w:r>
            <w:r>
              <w:rPr>
                <w:rFonts w:ascii="Times New Roman" w:eastAsia="Calibri" w:hAnsi="Times New Roman"/>
                <w:spacing w:val="-3"/>
              </w:rPr>
              <w:t xml:space="preserve"> </w:t>
            </w:r>
            <w:r>
              <w:rPr>
                <w:rFonts w:ascii="Times New Roman" w:eastAsia="Calibri" w:hAnsi="Times New Roman"/>
              </w:rPr>
              <w:t>w</w:t>
            </w:r>
            <w:r>
              <w:rPr>
                <w:rFonts w:ascii="Times New Roman" w:eastAsia="Calibri" w:hAnsi="Times New Roman"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zakresie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chorób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przewlekłych,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</w:rPr>
              <w:t>leczenie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</w:rPr>
              <w:t>objawowe.</w:t>
            </w:r>
          </w:p>
          <w:p w14:paraId="7357F6B5" w14:textId="77777777" w:rsidR="00064A77" w:rsidRPr="00D951AF" w:rsidRDefault="00064A77" w:rsidP="00064A77">
            <w:pPr>
              <w:pStyle w:val="TableParagraph"/>
              <w:ind w:left="23" w:right="10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A0671B" w14:textId="77777777" w:rsidR="00064A77" w:rsidRDefault="00064A77" w:rsidP="00064A77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H.U4</w:t>
            </w:r>
          </w:p>
          <w:p w14:paraId="74A03944" w14:textId="77777777" w:rsidR="00064A77" w:rsidRDefault="00064A77" w:rsidP="00064A7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+++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1C1EA54" w14:textId="77777777" w:rsidR="00064A77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47475F79" w14:textId="77777777" w:rsidR="00064A77" w:rsidRDefault="00064A77" w:rsidP="00064A7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267F53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17EF48E1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51CB9C48" w14:textId="77777777" w:rsidR="00064A77" w:rsidRDefault="00064A77" w:rsidP="00064A77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374702" w14:textId="77777777" w:rsidR="00064A77" w:rsidRPr="00D951AF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62ABCAD3" w14:textId="77777777" w:rsidR="00064A77" w:rsidRPr="00D951AF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7390FC35" w14:textId="77777777" w:rsidR="00064A77" w:rsidRPr="00D951AF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1C286B40" w14:textId="77777777" w:rsidR="00064A77" w:rsidRPr="00D951AF" w:rsidRDefault="00064A77" w:rsidP="00064A7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677337EE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2EB4F" w14:textId="77777777" w:rsidR="00064A77" w:rsidRPr="00D951AF" w:rsidRDefault="00064A77" w:rsidP="00064A77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F9F59D" w14:textId="77777777" w:rsidR="00064A77" w:rsidRDefault="00064A77" w:rsidP="00064A7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U5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505F8C" w14:textId="77777777" w:rsidR="00064A77" w:rsidRDefault="00064A77" w:rsidP="00064A77">
            <w:pPr>
              <w:tabs>
                <w:tab w:val="left" w:pos="763"/>
              </w:tabs>
              <w:ind w:right="28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Opracować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leczenie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z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zastosowaniem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chemioterapii, uzyskanie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zgody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proponowaną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formę</w:t>
            </w:r>
            <w:r>
              <w:rPr>
                <w:rFonts w:ascii="Times New Roman" w:eastAsia="Times New Roman" w:hAnsi="Times New Roman" w:cs="Times New Roman"/>
                <w:spacing w:val="7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leczenia</w:t>
            </w:r>
            <w:r>
              <w:rPr>
                <w:rFonts w:ascii="Times New Roman" w:eastAsia="Times New Roman" w:hAnsi="Times New Roman" w:cs="Times New Roman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Onkologia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Kliniczna.</w:t>
            </w:r>
          </w:p>
          <w:p w14:paraId="6C6E840E" w14:textId="77777777" w:rsidR="00064A77" w:rsidRPr="00D951AF" w:rsidRDefault="00064A77" w:rsidP="00064A77">
            <w:pPr>
              <w:pStyle w:val="TableParagraph"/>
              <w:ind w:left="23" w:right="5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CCF336" w14:textId="77777777" w:rsidR="00064A77" w:rsidRDefault="00064A77" w:rsidP="00064A77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H.U5</w:t>
            </w:r>
          </w:p>
          <w:p w14:paraId="5F9B4EA2" w14:textId="77777777" w:rsidR="00064A77" w:rsidRDefault="00064A77" w:rsidP="00064A7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+++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4248BE5" w14:textId="77777777" w:rsidR="00064A77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6917B15F" w14:textId="77777777" w:rsidR="00064A77" w:rsidRDefault="00064A77" w:rsidP="00064A7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FC79E7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0CDD7E72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284881A1" w14:textId="77777777" w:rsidR="00064A77" w:rsidRDefault="00064A77" w:rsidP="00064A77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A1C965" w14:textId="77777777" w:rsidR="00064A77" w:rsidRPr="00D951AF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59B7DB3E" w14:textId="77777777" w:rsidR="00064A77" w:rsidRPr="00D951AF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7D62B229" w14:textId="77777777" w:rsidR="00064A77" w:rsidRPr="00D951AF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4E59D5FD" w14:textId="77777777" w:rsidR="00064A77" w:rsidRPr="00D951AF" w:rsidRDefault="00064A77" w:rsidP="00064A7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1112CF3C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58A50" w14:textId="77777777" w:rsidR="00064A77" w:rsidRDefault="00064A77" w:rsidP="00064A7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U6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80BA3" w14:textId="77777777" w:rsidR="00064A77" w:rsidRPr="00D951AF" w:rsidRDefault="00064A77" w:rsidP="00064A77">
            <w:pPr>
              <w:pStyle w:val="TableParagraph"/>
              <w:ind w:left="2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Opracować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plan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leczenia,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uzyskanie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zgody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na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proponowaną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formę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terapii,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zaplanowanie</w:t>
            </w:r>
            <w:r>
              <w:rPr>
                <w:rFonts w:ascii="Times New Roman" w:eastAsia="Times New Roman" w:hAnsi="Times New Roman" w:cs="Times New Roman"/>
                <w:spacing w:val="5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obszaru</w:t>
            </w:r>
            <w:r>
              <w:rPr>
                <w:rFonts w:ascii="Times New Roman" w:eastAsia="Times New Roman" w:hAnsi="Times New Roman" w:cs="Times New Roman"/>
              </w:rPr>
              <w:t xml:space="preserve"> do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napromieniania,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konturowanie,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oznaczenie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narządów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krytycznych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–Radioterapia.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B32742" w14:textId="77777777" w:rsidR="00064A77" w:rsidRDefault="00064A77" w:rsidP="00064A77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H.U6</w:t>
            </w:r>
          </w:p>
          <w:p w14:paraId="01F5EDEB" w14:textId="77777777" w:rsidR="00064A77" w:rsidRDefault="00064A77" w:rsidP="00064A7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+++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2B4F9CE" w14:textId="77777777" w:rsidR="00064A77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14:paraId="03E03ED7" w14:textId="77777777" w:rsidR="00064A77" w:rsidRDefault="00064A77" w:rsidP="00064A77">
            <w:pPr>
              <w:pStyle w:val="TableParagraph"/>
              <w:ind w:left="349" w:right="272" w:hanging="6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D770E8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14:paraId="001353F8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14:paraId="008902DA" w14:textId="77777777" w:rsidR="00064A77" w:rsidRDefault="00064A77" w:rsidP="00064A77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3F09B0" w14:textId="77777777" w:rsidR="00064A77" w:rsidRPr="00D951AF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</w:t>
            </w:r>
          </w:p>
          <w:p w14:paraId="446377AD" w14:textId="77777777" w:rsidR="00064A77" w:rsidRPr="00D951AF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zleconego zadania.</w:t>
            </w:r>
          </w:p>
          <w:p w14:paraId="36F30878" w14:textId="77777777" w:rsidR="00064A77" w:rsidRPr="00D951AF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Sprawdzian</w:t>
            </w:r>
          </w:p>
          <w:p w14:paraId="2498B2DF" w14:textId="77777777" w:rsidR="00064A77" w:rsidRPr="00D951AF" w:rsidRDefault="00064A77" w:rsidP="00064A77">
            <w:pPr>
              <w:pStyle w:val="TableParagraph"/>
              <w:spacing w:before="50"/>
              <w:ind w:left="23" w:right="129"/>
              <w:jc w:val="center"/>
              <w:rPr>
                <w:rFonts w:ascii="Times New Roman" w:eastAsia="Times New Roman" w:hAnsi="Times New Roman" w:cs="Times New Roman"/>
              </w:rPr>
            </w:pPr>
            <w:r w:rsidRPr="00D951AF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praktyczny</w:t>
            </w:r>
          </w:p>
        </w:tc>
      </w:tr>
      <w:tr w:rsidR="00064A77" w14:paraId="6B24FCB6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4E972" w14:textId="77777777" w:rsidR="00064A77" w:rsidRDefault="00064A77" w:rsidP="00064A7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C7A2D" w14:textId="77777777" w:rsidR="00064A77" w:rsidRDefault="00064A77" w:rsidP="00064A77">
            <w:pPr>
              <w:pStyle w:val="TableParagraph"/>
              <w:ind w:left="23"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D951AF">
              <w:rPr>
                <w:rFonts w:eastAsia="Calibri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08004B" w14:textId="77777777" w:rsidR="00064A77" w:rsidRDefault="00064A77" w:rsidP="00064A7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K.K1</w:t>
            </w:r>
          </w:p>
          <w:p w14:paraId="79FFFEF4" w14:textId="77777777" w:rsidR="00064A77" w:rsidRDefault="00064A77" w:rsidP="00064A77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CE4E24E" w14:textId="77777777" w:rsidR="00064A77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CABA5B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zaliczenie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5BFDD1" w14:textId="77777777" w:rsidR="00064A77" w:rsidRPr="00D951AF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eastAsia="Calibri"/>
                <w:i/>
                <w:sz w:val="20"/>
              </w:rPr>
              <w:t>Realizacja</w:t>
            </w:r>
            <w:r w:rsidRPr="00D951AF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D951AF">
              <w:rPr>
                <w:rFonts w:eastAsia="Calibri"/>
                <w:i/>
                <w:sz w:val="20"/>
              </w:rPr>
              <w:t>zleconego zadania,</w:t>
            </w:r>
            <w:r w:rsidRPr="00D951AF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D951AF">
              <w:rPr>
                <w:rFonts w:eastAsia="Calibri"/>
                <w:i/>
                <w:sz w:val="20"/>
              </w:rPr>
              <w:t>esej refleksyjny,</w:t>
            </w:r>
            <w:r w:rsidRPr="00D951AF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D951AF">
              <w:rPr>
                <w:rFonts w:eastAsia="Calibri"/>
                <w:i/>
                <w:sz w:val="20"/>
              </w:rPr>
              <w:t>ciągła obserwacja,</w:t>
            </w:r>
            <w:r w:rsidRPr="00D951AF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D951AF">
              <w:rPr>
                <w:rFonts w:eastAsia="Calibri"/>
                <w:i/>
                <w:sz w:val="20"/>
              </w:rPr>
              <w:t>ocena 360</w:t>
            </w:r>
            <w:r w:rsidRPr="00D951AF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D951AF">
              <w:rPr>
                <w:rFonts w:eastAsia="Calibri"/>
                <w:i/>
                <w:sz w:val="20"/>
              </w:rPr>
              <w:t>,</w:t>
            </w:r>
            <w:r w:rsidRPr="00D951AF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D951AF">
              <w:rPr>
                <w:rFonts w:eastAsia="Calibri"/>
                <w:i/>
                <w:sz w:val="20"/>
              </w:rPr>
              <w:t>samoocena</w:t>
            </w:r>
          </w:p>
        </w:tc>
      </w:tr>
      <w:tr w:rsidR="00064A77" w14:paraId="592BA2AC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FBE64" w14:textId="77777777" w:rsidR="00064A77" w:rsidRDefault="00064A77" w:rsidP="00064A7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7C7EF" w14:textId="77777777" w:rsidR="00064A77" w:rsidRDefault="00064A77" w:rsidP="00064A77">
            <w:pPr>
              <w:pStyle w:val="TableParagraph"/>
              <w:ind w:left="23"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>
              <w:rPr>
                <w:rFonts w:eastAsia="Calibri"/>
                <w:lang w:val="en-US"/>
              </w:rPr>
              <w:t>Kierowania się dobrem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FE1237" w14:textId="77777777" w:rsidR="00064A77" w:rsidRDefault="00064A77" w:rsidP="00064A7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K.K2</w:t>
            </w:r>
          </w:p>
          <w:p w14:paraId="7E0D7B27" w14:textId="77777777" w:rsidR="00064A77" w:rsidRDefault="00064A77" w:rsidP="00064A77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63A89B1" w14:textId="77777777" w:rsidR="00064A77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C13552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zaliczenie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278BD2" w14:textId="77777777" w:rsidR="00064A77" w:rsidRPr="00D951AF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eastAsia="Calibri"/>
                <w:i/>
                <w:sz w:val="20"/>
              </w:rPr>
              <w:t>Realizacja</w:t>
            </w:r>
            <w:r w:rsidRPr="00D951AF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D951AF">
              <w:rPr>
                <w:rFonts w:eastAsia="Calibri"/>
                <w:i/>
                <w:sz w:val="20"/>
              </w:rPr>
              <w:t>zleconego zadania,</w:t>
            </w:r>
            <w:r w:rsidRPr="00D951AF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D951AF">
              <w:rPr>
                <w:rFonts w:eastAsia="Calibri"/>
                <w:i/>
                <w:sz w:val="20"/>
              </w:rPr>
              <w:t>esej refleksyjny,</w:t>
            </w:r>
            <w:r w:rsidRPr="00D951AF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D951AF">
              <w:rPr>
                <w:rFonts w:eastAsia="Calibri"/>
                <w:i/>
                <w:sz w:val="20"/>
              </w:rPr>
              <w:t>ciągła obserwacja,</w:t>
            </w:r>
            <w:r w:rsidRPr="00D951AF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D951AF">
              <w:rPr>
                <w:rFonts w:eastAsia="Calibri"/>
                <w:i/>
                <w:sz w:val="20"/>
              </w:rPr>
              <w:t>ocena 360</w:t>
            </w:r>
            <w:r w:rsidRPr="00D951AF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D951AF">
              <w:rPr>
                <w:rFonts w:eastAsia="Calibri"/>
                <w:i/>
                <w:sz w:val="20"/>
              </w:rPr>
              <w:t>,</w:t>
            </w:r>
            <w:r w:rsidRPr="00D951AF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D951AF">
              <w:rPr>
                <w:rFonts w:eastAsia="Calibri"/>
                <w:i/>
                <w:sz w:val="20"/>
              </w:rPr>
              <w:t>samoocena</w:t>
            </w:r>
          </w:p>
        </w:tc>
      </w:tr>
      <w:tr w:rsidR="00064A77" w14:paraId="75EFDA6E" w14:textId="77777777" w:rsidTr="00064A77">
        <w:trPr>
          <w:trHeight w:val="1356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C80D7" w14:textId="77777777" w:rsidR="00064A77" w:rsidRDefault="00064A77" w:rsidP="00064A77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K.K3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7A893" w14:textId="77777777" w:rsidR="00064A77" w:rsidRDefault="00064A77" w:rsidP="00064A77">
            <w:pPr>
              <w:pStyle w:val="TableParagraph"/>
              <w:ind w:left="23"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D951AF">
              <w:rPr>
                <w:rFonts w:eastAsia="Calibri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CADB9B" w14:textId="77777777" w:rsidR="00064A77" w:rsidRDefault="00064A77" w:rsidP="00064A7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K.K3</w:t>
            </w:r>
          </w:p>
          <w:p w14:paraId="4D5798BB" w14:textId="77777777" w:rsidR="00064A77" w:rsidRDefault="00064A77" w:rsidP="00064A77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48B2C74" w14:textId="77777777" w:rsidR="00064A77" w:rsidRDefault="00064A77" w:rsidP="00064A77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kliniczne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3534E8" w14:textId="77777777" w:rsidR="00064A77" w:rsidRDefault="00064A77" w:rsidP="00064A77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zaliczenie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3B8F28" w14:textId="77777777" w:rsidR="00064A77" w:rsidRPr="00D951AF" w:rsidRDefault="00064A77" w:rsidP="00064A77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51AF">
              <w:rPr>
                <w:rFonts w:eastAsia="Calibri"/>
                <w:i/>
                <w:sz w:val="20"/>
              </w:rPr>
              <w:t>Realizacja</w:t>
            </w:r>
            <w:r w:rsidRPr="00D951AF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D951AF">
              <w:rPr>
                <w:rFonts w:eastAsia="Calibri"/>
                <w:i/>
                <w:sz w:val="20"/>
              </w:rPr>
              <w:t>zleconego zadania,</w:t>
            </w:r>
            <w:r w:rsidRPr="00D951AF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D951AF">
              <w:rPr>
                <w:rFonts w:eastAsia="Calibri"/>
                <w:i/>
                <w:sz w:val="20"/>
              </w:rPr>
              <w:t>esej refleksyjny,</w:t>
            </w:r>
            <w:r w:rsidRPr="00D951AF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D951AF">
              <w:rPr>
                <w:rFonts w:eastAsia="Calibri"/>
                <w:i/>
                <w:sz w:val="20"/>
              </w:rPr>
              <w:t>ciągła obserwacja,</w:t>
            </w:r>
            <w:r w:rsidRPr="00D951AF">
              <w:rPr>
                <w:rFonts w:eastAsia="Calibri"/>
                <w:i/>
                <w:spacing w:val="-47"/>
                <w:sz w:val="20"/>
              </w:rPr>
              <w:t xml:space="preserve"> </w:t>
            </w:r>
            <w:r w:rsidRPr="00D951AF">
              <w:rPr>
                <w:rFonts w:eastAsia="Calibri"/>
                <w:i/>
                <w:sz w:val="20"/>
              </w:rPr>
              <w:t>ocena 360</w:t>
            </w:r>
            <w:r w:rsidRPr="00D951AF">
              <w:rPr>
                <w:rFonts w:eastAsia="Calibri"/>
                <w:i/>
                <w:sz w:val="20"/>
                <w:vertAlign w:val="superscript"/>
              </w:rPr>
              <w:t>o</w:t>
            </w:r>
            <w:r w:rsidRPr="00D951AF">
              <w:rPr>
                <w:rFonts w:eastAsia="Calibri"/>
                <w:i/>
                <w:sz w:val="20"/>
              </w:rPr>
              <w:t>,</w:t>
            </w:r>
            <w:r w:rsidRPr="00D951AF">
              <w:rPr>
                <w:rFonts w:eastAsia="Calibri"/>
                <w:i/>
                <w:spacing w:val="1"/>
                <w:sz w:val="20"/>
              </w:rPr>
              <w:t xml:space="preserve"> </w:t>
            </w:r>
            <w:r w:rsidRPr="00D951AF">
              <w:rPr>
                <w:rFonts w:eastAsia="Calibri"/>
                <w:i/>
                <w:sz w:val="20"/>
              </w:rPr>
              <w:t>samoocena</w:t>
            </w:r>
          </w:p>
        </w:tc>
      </w:tr>
    </w:tbl>
    <w:p w14:paraId="0D9B9331" w14:textId="77777777" w:rsidR="00CA561E" w:rsidRDefault="00CA561E">
      <w:pPr>
        <w:widowControl/>
        <w:rPr>
          <w:rFonts w:ascii="Times New Roman" w:eastAsia="Times New Roman" w:hAnsi="Times New Roman" w:cs="Times New Roman"/>
          <w:sz w:val="20"/>
          <w:szCs w:val="20"/>
        </w:rPr>
      </w:pPr>
    </w:p>
    <w:p w14:paraId="246A8190" w14:textId="77777777" w:rsidR="00CA561E" w:rsidRDefault="00CA561E">
      <w:pPr>
        <w:widowControl/>
        <w:rPr>
          <w:rFonts w:ascii="Times New Roman" w:eastAsia="Times New Roman" w:hAnsi="Times New Roman" w:cs="Times New Roman"/>
          <w:sz w:val="20"/>
          <w:szCs w:val="20"/>
        </w:rPr>
      </w:pPr>
    </w:p>
    <w:p w14:paraId="24F94516" w14:textId="77777777" w:rsidR="00CA561E" w:rsidRDefault="003A6C27">
      <w:pPr>
        <w:rPr>
          <w:rFonts w:ascii="Times New Roman" w:hAnsi="Times New Roman"/>
          <w:b/>
          <w:spacing w:val="-2"/>
          <w:sz w:val="14"/>
        </w:rPr>
      </w:pPr>
      <w:r>
        <w:rPr>
          <w:rFonts w:ascii="Times New Roman" w:hAnsi="Times New Roman"/>
          <w:b/>
          <w:spacing w:val="-1"/>
        </w:rPr>
        <w:t>Literatura</w:t>
      </w:r>
      <w:r>
        <w:rPr>
          <w:rFonts w:ascii="Times New Roman" w:hAnsi="Times New Roman"/>
          <w:b/>
          <w:spacing w:val="-6"/>
        </w:rPr>
        <w:t xml:space="preserve"> 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pomoce</w:t>
      </w:r>
      <w:r>
        <w:rPr>
          <w:rFonts w:ascii="Times New Roman" w:hAnsi="Times New Roman"/>
          <w:b/>
          <w:spacing w:val="6"/>
        </w:rPr>
        <w:t xml:space="preserve"> </w:t>
      </w:r>
      <w:r>
        <w:rPr>
          <w:rFonts w:ascii="Times New Roman" w:hAnsi="Times New Roman"/>
          <w:b/>
          <w:spacing w:val="-2"/>
        </w:rPr>
        <w:t>naukowe</w:t>
      </w:r>
      <w:r>
        <w:rPr>
          <w:rFonts w:ascii="Times New Roman" w:hAnsi="Times New Roman"/>
          <w:b/>
          <w:spacing w:val="-2"/>
          <w:position w:val="10"/>
          <w:sz w:val="14"/>
        </w:rPr>
        <w:t>8</w:t>
      </w:r>
    </w:p>
    <w:p w14:paraId="09DC1352" w14:textId="77777777" w:rsidR="00CA561E" w:rsidRDefault="00CA561E">
      <w:pPr>
        <w:rPr>
          <w:rFonts w:ascii="Times New Roman" w:hAnsi="Times New Roman"/>
          <w:b/>
          <w:spacing w:val="-2"/>
          <w:sz w:val="14"/>
        </w:rPr>
      </w:pPr>
    </w:p>
    <w:p w14:paraId="5ADDD85A" w14:textId="77777777" w:rsidR="00CA561E" w:rsidRDefault="00CA561E">
      <w:pPr>
        <w:rPr>
          <w:rFonts w:ascii="Times New Roman" w:hAnsi="Times New Roman"/>
          <w:b/>
          <w:spacing w:val="-2"/>
          <w:sz w:val="14"/>
        </w:rPr>
      </w:pPr>
    </w:p>
    <w:p w14:paraId="0BC1CAF1" w14:textId="77777777" w:rsidR="00CA561E" w:rsidRDefault="003A6C27">
      <w:pPr>
        <w:pStyle w:val="Nagwek1"/>
        <w:numPr>
          <w:ilvl w:val="0"/>
          <w:numId w:val="12"/>
        </w:numPr>
        <w:spacing w:line="360" w:lineRule="auto"/>
        <w:rPr>
          <w:spacing w:val="-1"/>
        </w:rPr>
      </w:pPr>
      <w:r>
        <w:rPr>
          <w:spacing w:val="-1"/>
        </w:rPr>
        <w:t>Literatura</w:t>
      </w:r>
      <w:r>
        <w:rPr>
          <w:spacing w:val="-5"/>
        </w:rPr>
        <w:t xml:space="preserve"> </w:t>
      </w:r>
      <w:r>
        <w:rPr>
          <w:spacing w:val="-1"/>
        </w:rPr>
        <w:t>podstawowa</w:t>
      </w:r>
    </w:p>
    <w:p w14:paraId="249335A7" w14:textId="77777777" w:rsidR="00CA561E" w:rsidRDefault="003A6C27">
      <w:pPr>
        <w:pStyle w:val="Nagwek1"/>
        <w:numPr>
          <w:ilvl w:val="0"/>
          <w:numId w:val="11"/>
        </w:numPr>
        <w:spacing w:line="360" w:lineRule="auto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 xml:space="preserve">Onkologia. Podręcznik dla studentów medycyny. </w:t>
      </w:r>
    </w:p>
    <w:p w14:paraId="3E7E00B0" w14:textId="77777777" w:rsidR="00CA561E" w:rsidRDefault="003A6C27">
      <w:pPr>
        <w:pStyle w:val="Nagwek1"/>
        <w:spacing w:line="360" w:lineRule="auto"/>
        <w:ind w:left="63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Pomoc dydaktyczna dla lekarzy specjalizujących się w onkologii pod redakcją Rafała Steca, Marty Smoter, Andrzeja Deptały i Jacka Mackiewicza. Wydanie 3;2024</w:t>
      </w:r>
    </w:p>
    <w:p w14:paraId="02ED428C" w14:textId="77777777" w:rsidR="00CA561E" w:rsidRDefault="003A6C27">
      <w:pPr>
        <w:pStyle w:val="Nagwek1"/>
        <w:numPr>
          <w:ilvl w:val="0"/>
          <w:numId w:val="12"/>
        </w:numPr>
        <w:spacing w:before="130" w:line="360" w:lineRule="auto"/>
        <w:rPr>
          <w:b w:val="0"/>
          <w:bCs w:val="0"/>
          <w:sz w:val="24"/>
          <w:szCs w:val="24"/>
        </w:rPr>
      </w:pPr>
      <w:r>
        <w:rPr>
          <w:spacing w:val="-1"/>
          <w:sz w:val="24"/>
          <w:szCs w:val="24"/>
        </w:rPr>
        <w:t>Literatura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uzupełniająca</w:t>
      </w:r>
    </w:p>
    <w:p w14:paraId="631EA9D5" w14:textId="77777777" w:rsidR="00CA561E" w:rsidRDefault="003A6C27">
      <w:pPr>
        <w:numPr>
          <w:ilvl w:val="0"/>
          <w:numId w:val="2"/>
        </w:numPr>
        <w:tabs>
          <w:tab w:val="left" w:pos="612"/>
        </w:tabs>
        <w:spacing w:before="53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De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Walden</w:t>
      </w:r>
      <w:r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Gałuszko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K., </w:t>
      </w:r>
      <w:r>
        <w:rPr>
          <w:rFonts w:ascii="Times New Roman" w:eastAsia="Times New Roman" w:hAnsi="Times New Roman"/>
          <w:spacing w:val="-2"/>
          <w:sz w:val="24"/>
          <w:szCs w:val="24"/>
        </w:rPr>
        <w:t>Ciałkowska-Rysz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A. </w:t>
      </w:r>
      <w:r>
        <w:rPr>
          <w:rFonts w:ascii="Times New Roman" w:eastAsia="Times New Roman" w:hAnsi="Times New Roman"/>
          <w:spacing w:val="-2"/>
          <w:sz w:val="24"/>
          <w:szCs w:val="24"/>
        </w:rPr>
        <w:t>2022.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Medycyna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paliatywna</w:t>
      </w:r>
      <w:r>
        <w:rPr>
          <w:rFonts w:ascii="Times New Roman" w:eastAsia="Times New Roman" w:hAnsi="Times New Roman"/>
          <w:sz w:val="24"/>
          <w:szCs w:val="24"/>
        </w:rPr>
        <w:t xml:space="preserve"> 2022. </w:t>
      </w:r>
      <w:r>
        <w:rPr>
          <w:rFonts w:ascii="Times New Roman" w:eastAsia="Times New Roman" w:hAnsi="Times New Roman"/>
          <w:spacing w:val="-2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PZWL.</w:t>
      </w:r>
    </w:p>
    <w:p w14:paraId="2A663A55" w14:textId="77777777" w:rsidR="00CA561E" w:rsidRDefault="003A6C27">
      <w:pPr>
        <w:numPr>
          <w:ilvl w:val="0"/>
          <w:numId w:val="2"/>
        </w:numPr>
        <w:tabs>
          <w:tab w:val="left" w:pos="612"/>
        </w:tabs>
        <w:spacing w:before="63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Deptała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A.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2015.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Onkologia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w</w:t>
      </w:r>
      <w:r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praktyce. </w:t>
      </w:r>
      <w:r>
        <w:rPr>
          <w:rFonts w:ascii="Times New Roman" w:eastAsia="Times New Roman" w:hAnsi="Times New Roman"/>
          <w:spacing w:val="-1"/>
          <w:sz w:val="24"/>
          <w:szCs w:val="24"/>
        </w:rPr>
        <w:t>Biblioteka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Lekarza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Rodzinnego.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3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PZWL.</w:t>
      </w:r>
    </w:p>
    <w:p w14:paraId="2ED89337" w14:textId="77777777" w:rsidR="00CA561E" w:rsidRDefault="003A6C27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2"/>
          <w:sz w:val="24"/>
          <w:szCs w:val="24"/>
        </w:rPr>
        <w:t>Kułakowski</w:t>
      </w:r>
      <w:r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A., </w:t>
      </w:r>
      <w:r>
        <w:rPr>
          <w:rFonts w:ascii="Times New Roman" w:eastAsia="Times New Roman" w:hAnsi="Times New Roman"/>
          <w:spacing w:val="-1"/>
          <w:sz w:val="24"/>
          <w:szCs w:val="24"/>
        </w:rPr>
        <w:t>Skowrońska-Gardas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A.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2020. </w:t>
      </w:r>
      <w:r>
        <w:rPr>
          <w:rFonts w:ascii="Times New Roman" w:eastAsia="Times New Roman" w:hAnsi="Times New Roman"/>
          <w:spacing w:val="-1"/>
          <w:sz w:val="24"/>
          <w:szCs w:val="24"/>
        </w:rPr>
        <w:t>Onkologia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Podręcznik</w:t>
      </w:r>
      <w:r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dla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studentów</w:t>
      </w:r>
      <w:r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medycyny.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PZWL</w:t>
      </w:r>
    </w:p>
    <w:p w14:paraId="459471A2" w14:textId="77777777" w:rsidR="00CA561E" w:rsidRDefault="003A6C27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Adam </w:t>
      </w:r>
      <w:r>
        <w:rPr>
          <w:rFonts w:ascii="Times New Roman" w:eastAsia="Times New Roman" w:hAnsi="Times New Roman"/>
          <w:spacing w:val="-3"/>
          <w:sz w:val="24"/>
          <w:szCs w:val="24"/>
        </w:rPr>
        <w:t>A,</w:t>
      </w:r>
      <w:r>
        <w:rPr>
          <w:rFonts w:ascii="Times New Roman" w:eastAsia="Times New Roman" w:hAnsi="Times New Roman"/>
          <w:sz w:val="24"/>
          <w:szCs w:val="24"/>
        </w:rPr>
        <w:t xml:space="preserve"> Adam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A,</w:t>
      </w:r>
      <w:r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Goch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V.</w:t>
      </w:r>
      <w:r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Obrazowanie</w:t>
      </w:r>
      <w:r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w</w:t>
      </w:r>
      <w:r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onkologii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Grainger&amp;Alison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Diagnostyka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radiologiczna</w:t>
      </w:r>
      <w:r>
        <w:rPr>
          <w:rFonts w:ascii="Times New Roman" w:eastAsia="Times New Roman" w:hAnsi="Times New Roman"/>
          <w:sz w:val="24"/>
          <w:szCs w:val="24"/>
        </w:rPr>
        <w:t xml:space="preserve"> 2017.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Edra </w:t>
      </w:r>
      <w:r>
        <w:rPr>
          <w:rFonts w:ascii="Times New Roman" w:eastAsia="Times New Roman" w:hAnsi="Times New Roman"/>
          <w:spacing w:val="-1"/>
          <w:sz w:val="24"/>
          <w:szCs w:val="24"/>
        </w:rPr>
        <w:t>Urban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&amp;</w:t>
      </w:r>
      <w:r>
        <w:rPr>
          <w:rFonts w:ascii="Times New Roman" w:eastAsia="Times New Roman" w:hAnsi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Partner.</w:t>
      </w:r>
    </w:p>
    <w:p w14:paraId="6AD826B8" w14:textId="77777777" w:rsidR="00CA561E" w:rsidRDefault="003A6C27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Bidziński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M. </w:t>
      </w:r>
      <w:r>
        <w:rPr>
          <w:rFonts w:ascii="Times New Roman" w:eastAsia="Times New Roman" w:hAnsi="Times New Roman"/>
          <w:spacing w:val="-2"/>
          <w:sz w:val="24"/>
          <w:szCs w:val="24"/>
        </w:rPr>
        <w:t>2021.</w:t>
      </w:r>
      <w:r>
        <w:rPr>
          <w:rFonts w:ascii="Times New Roman" w:eastAsia="Times New Roman" w:hAnsi="Times New Roman"/>
          <w:sz w:val="24"/>
          <w:szCs w:val="24"/>
        </w:rPr>
        <w:t xml:space="preserve"> Rak </w:t>
      </w:r>
      <w:r>
        <w:rPr>
          <w:rFonts w:ascii="Times New Roman" w:eastAsia="Times New Roman" w:hAnsi="Times New Roman"/>
          <w:spacing w:val="-1"/>
          <w:sz w:val="24"/>
          <w:szCs w:val="24"/>
        </w:rPr>
        <w:t>jajnika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najnowsze</w:t>
      </w:r>
      <w:r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metody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leczenia.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PZWL.</w:t>
      </w:r>
    </w:p>
    <w:p w14:paraId="01525D01" w14:textId="77777777" w:rsidR="00CA561E" w:rsidRDefault="003A6C27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2"/>
          <w:sz w:val="24"/>
          <w:szCs w:val="24"/>
        </w:rPr>
        <w:t>Buczkowski</w:t>
      </w:r>
      <w:r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K., </w:t>
      </w:r>
      <w:r>
        <w:rPr>
          <w:rFonts w:ascii="Times New Roman" w:eastAsia="Times New Roman" w:hAnsi="Times New Roman"/>
          <w:spacing w:val="-1"/>
          <w:sz w:val="24"/>
          <w:szCs w:val="24"/>
        </w:rPr>
        <w:t>Krajnik</w:t>
      </w:r>
      <w:r>
        <w:rPr>
          <w:rFonts w:ascii="Times New Roman" w:eastAsia="Times New Roman" w:hAnsi="Times New Roman"/>
          <w:sz w:val="24"/>
          <w:szCs w:val="24"/>
        </w:rPr>
        <w:t xml:space="preserve"> M.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2009.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Opieka</w:t>
      </w:r>
      <w:r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paliatywna.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Praktyka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lekarza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rodzinnego.</w:t>
      </w:r>
      <w:r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PZWL.</w:t>
      </w:r>
    </w:p>
    <w:p w14:paraId="4FC6A217" w14:textId="77777777" w:rsidR="00CA561E" w:rsidRDefault="003A6C27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Charliński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G.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2019.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Stany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nagłe</w:t>
      </w:r>
      <w:r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Hematologia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i </w:t>
      </w:r>
      <w:r>
        <w:rPr>
          <w:rFonts w:ascii="Times New Roman" w:eastAsia="Times New Roman" w:hAnsi="Times New Roman"/>
          <w:spacing w:val="-1"/>
          <w:sz w:val="24"/>
          <w:szCs w:val="24"/>
        </w:rPr>
        <w:t>onkologia.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3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Medical </w:t>
      </w:r>
      <w:r>
        <w:rPr>
          <w:rFonts w:ascii="Times New Roman" w:eastAsia="Times New Roman" w:hAnsi="Times New Roman"/>
          <w:spacing w:val="-2"/>
          <w:sz w:val="24"/>
          <w:szCs w:val="24"/>
        </w:rPr>
        <w:t>Tribune.</w:t>
      </w:r>
    </w:p>
    <w:p w14:paraId="12452513" w14:textId="77777777" w:rsidR="00CA561E" w:rsidRDefault="003A6C27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val="en-US"/>
        </w:rPr>
        <w:t>Dorfmuller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  <w:lang w:val="en-US"/>
        </w:rPr>
        <w:t>M.,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  <w:lang w:val="en-US"/>
        </w:rPr>
        <w:t>Dietzfelbinger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  <w:lang w:val="en-US"/>
        </w:rPr>
        <w:t>H.,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  <w:lang w:val="en-US"/>
        </w:rPr>
        <w:t>Abbrederis</w:t>
      </w:r>
      <w:r>
        <w:rPr>
          <w:rFonts w:ascii="Times New Roman" w:eastAsia="Times New Roman" w:hAnsi="Times New Roman"/>
          <w:spacing w:val="-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K., </w:t>
      </w:r>
      <w:r>
        <w:rPr>
          <w:rFonts w:ascii="Times New Roman" w:eastAsia="Times New Roman" w:hAnsi="Times New Roman"/>
          <w:spacing w:val="-1"/>
          <w:sz w:val="24"/>
          <w:szCs w:val="24"/>
          <w:lang w:val="en-US"/>
        </w:rPr>
        <w:t>Agathos</w:t>
      </w:r>
      <w:r>
        <w:rPr>
          <w:rFonts w:ascii="Times New Roman" w:eastAsia="Times New Roman" w:hAnsi="Times New Roman"/>
          <w:spacing w:val="-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M. 2019. </w:t>
      </w:r>
      <w:r>
        <w:rPr>
          <w:rFonts w:ascii="Times New Roman" w:eastAsia="Times New Roman" w:hAnsi="Times New Roman"/>
          <w:spacing w:val="-1"/>
          <w:sz w:val="24"/>
          <w:szCs w:val="24"/>
        </w:rPr>
        <w:t>Psychoonkologia: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diagnostyka</w:t>
      </w:r>
      <w:r>
        <w:rPr>
          <w:rFonts w:ascii="Times New Roman" w:eastAsia="Times New Roman" w:hAnsi="Times New Roman"/>
          <w:sz w:val="24"/>
          <w:szCs w:val="24"/>
        </w:rPr>
        <w:t xml:space="preserve"> i </w:t>
      </w:r>
      <w:r>
        <w:rPr>
          <w:rFonts w:ascii="Times New Roman" w:eastAsia="Times New Roman" w:hAnsi="Times New Roman"/>
          <w:spacing w:val="-1"/>
          <w:sz w:val="24"/>
          <w:szCs w:val="24"/>
        </w:rPr>
        <w:t>metody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terapeutyczne.</w:t>
      </w:r>
      <w:r>
        <w:rPr>
          <w:rFonts w:ascii="Times New Roman" w:eastAsia="Times New Roman" w:hAnsi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Wrocław: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1"/>
          <w:sz w:val="24"/>
          <w:szCs w:val="24"/>
        </w:rPr>
        <w:t>Edra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Urban</w:t>
      </w:r>
      <w:r>
        <w:rPr>
          <w:rFonts w:ascii="Times New Roman" w:eastAsia="Times New Roman" w:hAnsi="Times New Roman"/>
          <w:sz w:val="24"/>
          <w:szCs w:val="24"/>
        </w:rPr>
        <w:t xml:space="preserve"> &amp;</w:t>
      </w:r>
      <w:r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Partner.</w:t>
      </w:r>
    </w:p>
    <w:p w14:paraId="01AC0B3E" w14:textId="77777777" w:rsidR="00CA561E" w:rsidRDefault="003A6C27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Jagiełło-Gruszfeld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A.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2021.</w:t>
      </w:r>
      <w:r>
        <w:rPr>
          <w:rFonts w:ascii="Times New Roman" w:eastAsia="Times New Roman" w:hAnsi="Times New Roman"/>
          <w:sz w:val="24"/>
          <w:szCs w:val="24"/>
        </w:rPr>
        <w:t xml:space="preserve"> W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gabinecie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lekarza</w:t>
      </w:r>
      <w:r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specjalisty.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Rak </w:t>
      </w:r>
      <w:r>
        <w:rPr>
          <w:rFonts w:ascii="Times New Roman" w:eastAsia="Times New Roman" w:hAnsi="Times New Roman"/>
          <w:spacing w:val="-2"/>
          <w:sz w:val="24"/>
          <w:szCs w:val="24"/>
        </w:rPr>
        <w:t>piersi.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PZWL.</w:t>
      </w:r>
    </w:p>
    <w:p w14:paraId="40380BFC" w14:textId="77777777" w:rsidR="00CA561E" w:rsidRDefault="003A6C27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Jeziorski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A.,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Rutkowski</w:t>
      </w:r>
      <w:r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P.,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Wysocki</w:t>
      </w:r>
      <w:r>
        <w:rPr>
          <w:rFonts w:ascii="Times New Roman" w:eastAsia="Times New Roman" w:hAnsi="Times New Roman"/>
          <w:sz w:val="24"/>
          <w:szCs w:val="24"/>
        </w:rPr>
        <w:t xml:space="preserve"> W.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2022.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Chirurgia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onkologiczna.</w:t>
      </w:r>
      <w:r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Tom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1-3.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PZWL.</w:t>
      </w:r>
    </w:p>
    <w:p w14:paraId="4130A0CF" w14:textId="77777777" w:rsidR="00CA561E" w:rsidRDefault="003A6C27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Nowak-Markwitz</w:t>
      </w:r>
      <w:r>
        <w:rPr>
          <w:rFonts w:ascii="Times New Roman" w:eastAsia="Times New Roman" w:hAnsi="Times New Roman"/>
          <w:sz w:val="24"/>
          <w:szCs w:val="24"/>
        </w:rPr>
        <w:t xml:space="preserve"> E., </w:t>
      </w:r>
      <w:r>
        <w:rPr>
          <w:rFonts w:ascii="Times New Roman" w:eastAsia="Times New Roman" w:hAnsi="Times New Roman"/>
          <w:spacing w:val="-2"/>
          <w:sz w:val="24"/>
          <w:szCs w:val="24"/>
        </w:rPr>
        <w:t>Breborowicz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G.,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Rechberger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T.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2017.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Sytuacje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kliniczne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w</w:t>
      </w:r>
      <w:r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ginekologii,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onkologii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ginekologicznej</w:t>
      </w:r>
      <w:r>
        <w:rPr>
          <w:rFonts w:ascii="Times New Roman" w:eastAsia="Times New Roman" w:hAnsi="Times New Roman"/>
          <w:sz w:val="24"/>
          <w:szCs w:val="24"/>
        </w:rPr>
        <w:t xml:space="preserve"> i</w:t>
      </w:r>
      <w:r>
        <w:rPr>
          <w:rFonts w:ascii="Times New Roman" w:eastAsia="Times New Roman" w:hAnsi="Times New Roman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uroginekologii.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PZWL.</w:t>
      </w:r>
    </w:p>
    <w:p w14:paraId="01960303" w14:textId="77777777" w:rsidR="00CA561E" w:rsidRDefault="003A6C27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Potemski</w:t>
      </w:r>
      <w:r>
        <w:rPr>
          <w:rFonts w:ascii="Times New Roman" w:eastAsia="Times New Roman" w:hAnsi="Times New Roman"/>
          <w:sz w:val="24"/>
          <w:szCs w:val="24"/>
        </w:rPr>
        <w:t xml:space="preserve"> P.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2020. </w:t>
      </w:r>
      <w:r>
        <w:rPr>
          <w:rFonts w:ascii="Times New Roman" w:eastAsia="Times New Roman" w:hAnsi="Times New Roman"/>
          <w:spacing w:val="-2"/>
          <w:sz w:val="24"/>
          <w:szCs w:val="24"/>
        </w:rPr>
        <w:t>Rak</w:t>
      </w:r>
      <w:r>
        <w:rPr>
          <w:rFonts w:ascii="Times New Roman" w:eastAsia="Times New Roman" w:hAnsi="Times New Roman"/>
          <w:sz w:val="24"/>
          <w:szCs w:val="24"/>
        </w:rPr>
        <w:t xml:space="preserve"> jelita </w:t>
      </w:r>
      <w:r>
        <w:rPr>
          <w:rFonts w:ascii="Times New Roman" w:eastAsia="Times New Roman" w:hAnsi="Times New Roman"/>
          <w:spacing w:val="-2"/>
          <w:sz w:val="24"/>
          <w:szCs w:val="24"/>
        </w:rPr>
        <w:t>grubego.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Wybrane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zagadnienia.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2020.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3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PZWL.</w:t>
      </w:r>
    </w:p>
    <w:p w14:paraId="72FE4D73" w14:textId="77777777" w:rsidR="00CA561E" w:rsidRDefault="003A6C27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Ramlau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R.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2021.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Rak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płuca,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współczesne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podejście.</w:t>
      </w:r>
      <w:r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PZWL.</w:t>
      </w:r>
    </w:p>
    <w:p w14:paraId="20EE19EF" w14:textId="77777777" w:rsidR="00CA561E" w:rsidRDefault="003A6C27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Wiechno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P.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2021. </w:t>
      </w:r>
      <w:r>
        <w:rPr>
          <w:rFonts w:ascii="Times New Roman" w:eastAsia="Times New Roman" w:hAnsi="Times New Roman"/>
          <w:spacing w:val="-2"/>
          <w:sz w:val="24"/>
          <w:szCs w:val="24"/>
        </w:rPr>
        <w:t>Rak</w:t>
      </w:r>
      <w:r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stercza.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Współczesne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spojrzenie.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PZWL.</w:t>
      </w:r>
    </w:p>
    <w:p w14:paraId="6965AD14" w14:textId="77777777" w:rsidR="00CA561E" w:rsidRDefault="003A6C27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Wordliczek</w:t>
      </w:r>
      <w:r>
        <w:rPr>
          <w:rFonts w:ascii="Times New Roman" w:eastAsia="Times New Roman" w:hAnsi="Times New Roman"/>
          <w:sz w:val="24"/>
          <w:szCs w:val="24"/>
        </w:rPr>
        <w:t xml:space="preserve"> J.,</w:t>
      </w:r>
      <w:r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Zajączkowska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1"/>
          <w:sz w:val="24"/>
          <w:szCs w:val="24"/>
        </w:rPr>
        <w:t>R.,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Woroń</w:t>
      </w:r>
      <w:r>
        <w:rPr>
          <w:rFonts w:ascii="Times New Roman" w:eastAsia="Times New Roman" w:hAnsi="Times New Roman"/>
          <w:sz w:val="24"/>
          <w:szCs w:val="24"/>
        </w:rPr>
        <w:t xml:space="preserve"> J. </w:t>
      </w:r>
      <w:r>
        <w:rPr>
          <w:rFonts w:ascii="Times New Roman" w:eastAsia="Times New Roman" w:hAnsi="Times New Roman"/>
          <w:spacing w:val="-2"/>
          <w:sz w:val="24"/>
          <w:szCs w:val="24"/>
        </w:rPr>
        <w:t>2022.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W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gabinecie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lekarza</w:t>
      </w:r>
      <w:r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specjalisty.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Onkologia.</w:t>
      </w:r>
      <w:r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Leczenie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bólu</w:t>
      </w:r>
      <w:r>
        <w:rPr>
          <w:rFonts w:ascii="Times New Roman" w:eastAsia="Times New Roman" w:hAnsi="Times New Roman"/>
          <w:sz w:val="24"/>
          <w:szCs w:val="24"/>
        </w:rPr>
        <w:t xml:space="preserve"> u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chorych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na</w:t>
      </w:r>
      <w:r>
        <w:rPr>
          <w:rFonts w:ascii="Times New Roman" w:eastAsia="Times New Roman" w:hAnsi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nowotwory</w:t>
      </w:r>
      <w:r>
        <w:rPr>
          <w:rFonts w:ascii="Times New Roman" w:eastAsia="Times New Roman" w:hAnsi="Times New Roman"/>
          <w:sz w:val="24"/>
          <w:szCs w:val="24"/>
        </w:rPr>
        <w:t xml:space="preserve"> 2020. </w:t>
      </w:r>
      <w:r>
        <w:rPr>
          <w:rFonts w:ascii="Times New Roman" w:eastAsia="Times New Roman" w:hAnsi="Times New Roman"/>
          <w:spacing w:val="-2"/>
          <w:sz w:val="24"/>
          <w:szCs w:val="24"/>
        </w:rPr>
        <w:t>Warszawa: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PZWL.</w:t>
      </w:r>
    </w:p>
    <w:p w14:paraId="7CADCE80" w14:textId="77777777" w:rsidR="00CA561E" w:rsidRDefault="003A6C27">
      <w:pPr>
        <w:numPr>
          <w:ilvl w:val="0"/>
          <w:numId w:val="2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Baza Pub</w:t>
      </w:r>
      <w:r>
        <w:rPr>
          <w:rFonts w:ascii="Times New Roman" w:eastAsia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Med.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Dostęp: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hyperlink r:id="rId13">
        <w:r>
          <w:rPr>
            <w:rStyle w:val="Hipercze"/>
            <w:rFonts w:ascii="Times New Roman" w:eastAsia="Times New Roman" w:hAnsi="Times New Roman"/>
            <w:spacing w:val="-1"/>
            <w:sz w:val="24"/>
            <w:szCs w:val="24"/>
          </w:rPr>
          <w:t>https://pubmed.ncbi.nlm.nih.gov/</w:t>
        </w:r>
      </w:hyperlink>
    </w:p>
    <w:p w14:paraId="32D7F678" w14:textId="77777777" w:rsidR="00CA561E" w:rsidRDefault="003A6C27">
      <w:pPr>
        <w:pStyle w:val="Akapitzlist"/>
        <w:numPr>
          <w:ilvl w:val="0"/>
          <w:numId w:val="12"/>
        </w:numPr>
        <w:spacing w:before="125" w:line="360" w:lineRule="auto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Inne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pomoce</w:t>
      </w:r>
      <w:r>
        <w:rPr>
          <w:rFonts w:ascii="Times New Roman" w:eastAsia="Times New Roman" w:hAnsi="Times New Roman"/>
          <w:b/>
          <w:bCs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naukowe</w:t>
      </w:r>
    </w:p>
    <w:p w14:paraId="221717B6" w14:textId="77777777" w:rsidR="00CA561E" w:rsidRDefault="003A6C27">
      <w:pPr>
        <w:numPr>
          <w:ilvl w:val="0"/>
          <w:numId w:val="1"/>
        </w:numPr>
        <w:tabs>
          <w:tab w:val="left" w:pos="612"/>
        </w:tabs>
        <w:spacing w:before="53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Materiały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przedstawione</w:t>
      </w:r>
      <w:r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w</w:t>
      </w:r>
      <w:r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trakcie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wykładów.</w:t>
      </w:r>
    </w:p>
    <w:p w14:paraId="6AF56AD8" w14:textId="77777777" w:rsidR="00CA561E" w:rsidRDefault="003A6C27">
      <w:pPr>
        <w:numPr>
          <w:ilvl w:val="0"/>
          <w:numId w:val="1"/>
        </w:numPr>
        <w:tabs>
          <w:tab w:val="left" w:pos="612"/>
        </w:tabs>
        <w:spacing w:before="58" w:line="360" w:lineRule="auto"/>
        <w:ind w:hanging="28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Materiał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opracowany</w:t>
      </w:r>
      <w:r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w</w:t>
      </w:r>
      <w:r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trakcie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seminariów.</w:t>
      </w:r>
    </w:p>
    <w:p w14:paraId="6410D67B" w14:textId="77777777" w:rsidR="00CA561E" w:rsidRDefault="00CA561E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815" w:type="dxa"/>
        <w:tblInd w:w="9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668"/>
        <w:gridCol w:w="3434"/>
        <w:gridCol w:w="34"/>
      </w:tblGrid>
      <w:tr w:rsidR="00CA561E" w14:paraId="43E28EA9" w14:textId="77777777" w:rsidTr="00265519">
        <w:trPr>
          <w:gridAfter w:val="1"/>
          <w:wAfter w:w="3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109D1" w14:textId="77777777" w:rsidR="00CA561E" w:rsidRDefault="003A6C27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CA561E" w14:paraId="4EAA40DD" w14:textId="77777777" w:rsidTr="00265519">
        <w:trPr>
          <w:gridAfter w:val="1"/>
          <w:wAfter w:w="3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7CD6C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5E094E2" w14:textId="77777777" w:rsidR="00CA561E" w:rsidRDefault="00CA561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BC641D" w14:textId="77777777" w:rsidR="00CA561E" w:rsidRDefault="003A6C27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98759" w14:textId="77777777" w:rsidR="00CA561E" w:rsidRDefault="003A6C27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265519" w14:paraId="05D7EB7D" w14:textId="77777777" w:rsidTr="00265519">
        <w:trPr>
          <w:trHeight w:hRule="exact" w:val="1357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74ED3" w14:textId="77777777" w:rsidR="00265519" w:rsidRDefault="00265519">
            <w:pPr>
              <w:rPr>
                <w:rFonts w:ascii="Calibri" w:eastAsia="Calibri" w:hAnsi="Calibri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692F2" w14:textId="77777777" w:rsidR="00265519" w:rsidRDefault="00265519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2188" w14:textId="77777777" w:rsidR="00265519" w:rsidRDefault="0026551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F35386" w14:textId="77777777" w:rsidR="00265519" w:rsidRDefault="00265519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265519" w14:paraId="3385CE7F" w14:textId="77777777" w:rsidTr="00265519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1C98A" w14:textId="77777777" w:rsidR="00265519" w:rsidRDefault="00265519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8CD73" w14:textId="77777777" w:rsidR="00265519" w:rsidRDefault="00265519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6D59" w14:textId="77777777" w:rsidR="00265519" w:rsidRDefault="00265519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60 h</w:t>
            </w:r>
          </w:p>
        </w:tc>
      </w:tr>
      <w:tr w:rsidR="00265519" w14:paraId="21EFF466" w14:textId="77777777" w:rsidTr="00265519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6F4C9" w14:textId="77777777" w:rsidR="00265519" w:rsidRDefault="00265519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AB897" w14:textId="77777777" w:rsidR="00265519" w:rsidRDefault="00265519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EF84B0E" w14:textId="2C4B2306" w:rsidR="00265519" w:rsidRDefault="0026551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41587" w14:textId="77777777" w:rsidR="00265519" w:rsidRDefault="00265519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89AB3C9" w14:textId="77777777" w:rsidR="00265519" w:rsidRDefault="00265519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265519" w14:paraId="004E91AD" w14:textId="77777777" w:rsidTr="00265519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A062" w14:textId="77777777" w:rsidR="00265519" w:rsidRDefault="00265519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74389355" w14:textId="77777777" w:rsidR="00265519" w:rsidRDefault="00265519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E46DE" w14:textId="7ED5DF82" w:rsidR="00265519" w:rsidRDefault="00265519" w:rsidP="00EF0441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 h</w:t>
            </w:r>
          </w:p>
          <w:p w14:paraId="18515724" w14:textId="1C07B4DD" w:rsidR="00265519" w:rsidRDefault="00265519" w:rsidP="00265519">
            <w:pPr>
              <w:pStyle w:val="TableParagraph"/>
              <w:spacing w:before="111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 xml:space="preserve">1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8C52B" w14:textId="77777777" w:rsidR="00265519" w:rsidRDefault="00265519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60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14:paraId="3100A1DE" w14:textId="77777777" w:rsidR="00265519" w:rsidRDefault="00265519">
            <w:pPr>
              <w:pStyle w:val="TableParagraph"/>
              <w:spacing w:before="111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CA561E" w14:paraId="1529F0DE" w14:textId="77777777" w:rsidTr="00265519">
        <w:trPr>
          <w:gridAfter w:val="1"/>
          <w:wAfter w:w="3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4D06" w14:textId="77777777" w:rsidR="00CA561E" w:rsidRDefault="003A6C27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BB58" w14:textId="77777777" w:rsidR="00CA561E" w:rsidRDefault="00D2662A">
            <w:pPr>
              <w:pStyle w:val="TableParagraph"/>
              <w:spacing w:before="27"/>
              <w:ind w:right="2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>3</w:t>
            </w:r>
            <w:r w:rsidR="003A6C27">
              <w:rPr>
                <w:rFonts w:ascii="Times New Roman" w:eastAsia="Calibri" w:hAnsi="Times New Roman"/>
                <w:b/>
              </w:rPr>
              <w:t xml:space="preserve"> </w:t>
            </w:r>
            <w:r w:rsidR="003A6C27">
              <w:rPr>
                <w:rFonts w:ascii="Times New Roman" w:eastAsia="Calibri" w:hAnsi="Times New Roman"/>
                <w:b/>
                <w:spacing w:val="-2"/>
              </w:rPr>
              <w:t>ECTS</w:t>
            </w:r>
            <w:r w:rsidR="003A6C27"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14:paraId="050A3C95" w14:textId="77777777" w:rsidR="00CA561E" w:rsidRDefault="00CA561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4C2E1FD" w14:textId="77777777" w:rsidR="00CA561E" w:rsidRDefault="00CA561E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"/>
        <w:tblW w:w="10781" w:type="dxa"/>
        <w:tblInd w:w="9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0781"/>
      </w:tblGrid>
      <w:tr w:rsidR="00CA561E" w14:paraId="757A8BBA" w14:textId="77777777">
        <w:trPr>
          <w:trHeight w:hRule="exact" w:val="451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9A26" w14:textId="77777777" w:rsidR="00CA561E" w:rsidRDefault="003A6C27">
            <w:pPr>
              <w:pStyle w:val="TableParagraph"/>
              <w:spacing w:before="91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Informacje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dodatkowe,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uwagi</w:t>
            </w:r>
          </w:p>
        </w:tc>
      </w:tr>
      <w:tr w:rsidR="00CA561E" w14:paraId="790DC7C7" w14:textId="77777777">
        <w:trPr>
          <w:trHeight w:hRule="exact" w:val="658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5C5F" w14:textId="77777777" w:rsidR="00CA561E" w:rsidRDefault="00CA561E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7497A7D0" w14:textId="77777777" w:rsidR="00CA561E" w:rsidRDefault="003A6C27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Kontakt: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hyperlink r:id="rId14">
              <w:r>
                <w:rPr>
                  <w:rFonts w:ascii="Times New Roman" w:eastAsia="Calibri" w:hAnsi="Times New Roman"/>
                  <w:i/>
                  <w:spacing w:val="-2"/>
                  <w:sz w:val="20"/>
                </w:rPr>
                <w:t>jonska@wp.pl</w:t>
              </w:r>
            </w:hyperlink>
          </w:p>
        </w:tc>
      </w:tr>
      <w:tr w:rsidR="00CA561E" w14:paraId="027D0695" w14:textId="77777777">
        <w:trPr>
          <w:trHeight w:hRule="exact" w:val="1387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608D1" w14:textId="77777777" w:rsidR="00CA561E" w:rsidRDefault="003A6C27">
            <w:pPr>
              <w:pStyle w:val="TableParagraph"/>
              <w:ind w:left="104" w:right="3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przypadku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szczególnymi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potrzebami,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niepełnosprawnością,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przewlekle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określone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powyżej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(w</w:t>
            </w:r>
            <w:r>
              <w:rPr>
                <w:rFonts w:ascii="Times New Roman" w:eastAsia="Calibri" w:hAnsi="Times New Roman"/>
                <w:i/>
                <w:spacing w:val="1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karcie)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weryfikacji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dostosowuje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odpowiednio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indywidualnych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potrzeb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tych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studentów.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Szczegółowe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wsparcia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szczególnymi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potrzebami: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niepełnosprawnością,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przewlekle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1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podczas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egzaminów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określono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>w: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Regulaminie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Studiowania,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Procedurze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dotyczącej</w:t>
            </w:r>
            <w:r>
              <w:rPr>
                <w:rFonts w:ascii="Times New Roman" w:eastAsia="Calibri" w:hAnsi="Times New Roman"/>
                <w:i/>
                <w:spacing w:val="9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zapewnienia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dostępności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procesu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studentom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szczególnymi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potrzebami,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niepełnosprawnością,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przewlekle</w:t>
            </w:r>
            <w:r>
              <w:rPr>
                <w:rFonts w:ascii="Times New Roman" w:eastAsia="Calibri" w:hAnsi="Times New Roman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chorych.</w:t>
            </w:r>
          </w:p>
        </w:tc>
      </w:tr>
    </w:tbl>
    <w:p w14:paraId="11722EA4" w14:textId="77777777" w:rsidR="00CA561E" w:rsidRDefault="00CA561E"/>
    <w:sectPr w:rsidR="00CA561E">
      <w:footerReference w:type="default" r:id="rId15"/>
      <w:pgSz w:w="11906" w:h="16838"/>
      <w:pgMar w:top="480" w:right="460" w:bottom="777" w:left="460" w:header="0" w:footer="72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344C0" w14:textId="77777777" w:rsidR="001368F2" w:rsidRDefault="001368F2">
      <w:r>
        <w:separator/>
      </w:r>
    </w:p>
  </w:endnote>
  <w:endnote w:type="continuationSeparator" w:id="0">
    <w:p w14:paraId="3A6612CE" w14:textId="77777777" w:rsidR="001368F2" w:rsidRDefault="00136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9599518"/>
      <w:docPartObj>
        <w:docPartGallery w:val="Page Numbers (Bottom of Page)"/>
        <w:docPartUnique/>
      </w:docPartObj>
    </w:sdtPr>
    <w:sdtEndPr/>
    <w:sdtContent>
      <w:p w14:paraId="0492A08B" w14:textId="448E6A94" w:rsidR="00064A77" w:rsidRDefault="00064A77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368F2">
          <w:rPr>
            <w:noProof/>
          </w:rPr>
          <w:t>1</w:t>
        </w:r>
        <w:r>
          <w:fldChar w:fldCharType="end"/>
        </w:r>
      </w:p>
      <w:p w14:paraId="0825A6C7" w14:textId="77777777" w:rsidR="00064A77" w:rsidRDefault="001368F2">
        <w:pPr>
          <w:pStyle w:val="Stopka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8361864"/>
      <w:docPartObj>
        <w:docPartGallery w:val="Page Numbers (Bottom of Page)"/>
        <w:docPartUnique/>
      </w:docPartObj>
    </w:sdtPr>
    <w:sdtEndPr/>
    <w:sdtContent>
      <w:p w14:paraId="53C8A620" w14:textId="3D5FB5C0" w:rsidR="00064A77" w:rsidRDefault="00064A77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D15D9">
          <w:rPr>
            <w:noProof/>
          </w:rPr>
          <w:t>2</w:t>
        </w:r>
        <w:r>
          <w:fldChar w:fldCharType="end"/>
        </w:r>
      </w:p>
      <w:p w14:paraId="539A0838" w14:textId="77777777" w:rsidR="00064A77" w:rsidRDefault="001368F2">
        <w:pPr>
          <w:pStyle w:val="Stopka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339435"/>
      <w:docPartObj>
        <w:docPartGallery w:val="Page Numbers (Bottom of Page)"/>
        <w:docPartUnique/>
      </w:docPartObj>
    </w:sdtPr>
    <w:sdtEndPr/>
    <w:sdtContent>
      <w:p w14:paraId="6D6D2405" w14:textId="09680860" w:rsidR="00064A77" w:rsidRDefault="00064A77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D15D9">
          <w:rPr>
            <w:noProof/>
          </w:rPr>
          <w:t>3</w:t>
        </w:r>
        <w:r>
          <w:fldChar w:fldCharType="end"/>
        </w:r>
      </w:p>
      <w:p w14:paraId="0F0BBD18" w14:textId="77777777" w:rsidR="00064A77" w:rsidRDefault="001368F2">
        <w:pPr>
          <w:pStyle w:val="Stopka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90320" w14:textId="77777777" w:rsidR="00064A77" w:rsidRDefault="00064A77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2783862"/>
      <w:docPartObj>
        <w:docPartGallery w:val="Page Numbers (Bottom of Page)"/>
        <w:docPartUnique/>
      </w:docPartObj>
    </w:sdtPr>
    <w:sdtEndPr/>
    <w:sdtContent>
      <w:p w14:paraId="3D754B12" w14:textId="02C867A5" w:rsidR="00064A77" w:rsidRDefault="00064A77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D15D9">
          <w:rPr>
            <w:noProof/>
          </w:rPr>
          <w:t>4</w:t>
        </w:r>
        <w:r>
          <w:fldChar w:fldCharType="end"/>
        </w:r>
      </w:p>
      <w:p w14:paraId="57CDC7A1" w14:textId="77777777" w:rsidR="00064A77" w:rsidRDefault="001368F2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F0811A" w14:textId="77777777" w:rsidR="001368F2" w:rsidRDefault="001368F2">
      <w:r>
        <w:separator/>
      </w:r>
    </w:p>
  </w:footnote>
  <w:footnote w:type="continuationSeparator" w:id="0">
    <w:p w14:paraId="7F794D15" w14:textId="77777777" w:rsidR="001368F2" w:rsidRDefault="00136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C09B9"/>
    <w:multiLevelType w:val="multilevel"/>
    <w:tmpl w:val="7954179A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abstractNum w:abstractNumId="1" w15:restartNumberingAfterBreak="0">
    <w:nsid w:val="23CF6666"/>
    <w:multiLevelType w:val="multilevel"/>
    <w:tmpl w:val="4D74AAFA"/>
    <w:lvl w:ilvl="0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91" w:hanging="17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21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51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80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910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540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1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5799" w:hanging="173"/>
      </w:pPr>
      <w:rPr>
        <w:rFonts w:ascii="Symbol" w:hAnsi="Symbol" w:cs="Symbol" w:hint="default"/>
      </w:rPr>
    </w:lvl>
  </w:abstractNum>
  <w:abstractNum w:abstractNumId="2" w15:restartNumberingAfterBreak="0">
    <w:nsid w:val="2478560E"/>
    <w:multiLevelType w:val="multilevel"/>
    <w:tmpl w:val="26EC8864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4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6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8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69" w:hanging="173"/>
      </w:pPr>
      <w:rPr>
        <w:rFonts w:ascii="Symbol" w:hAnsi="Symbol" w:cs="Symbol" w:hint="default"/>
      </w:rPr>
    </w:lvl>
  </w:abstractNum>
  <w:abstractNum w:abstractNumId="3" w15:restartNumberingAfterBreak="0">
    <w:nsid w:val="392F09B2"/>
    <w:multiLevelType w:val="multilevel"/>
    <w:tmpl w:val="36608EDA"/>
    <w:lvl w:ilvl="0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59" w:hanging="17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61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965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69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7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73" w:hanging="173"/>
      </w:pPr>
      <w:rPr>
        <w:rFonts w:ascii="Symbol" w:hAnsi="Symbol" w:cs="Symbol" w:hint="default"/>
      </w:rPr>
    </w:lvl>
  </w:abstractNum>
  <w:abstractNum w:abstractNumId="4" w15:restartNumberingAfterBreak="0">
    <w:nsid w:val="60061072"/>
    <w:multiLevelType w:val="multilevel"/>
    <w:tmpl w:val="459AA4E4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5" w15:restartNumberingAfterBreak="0">
    <w:nsid w:val="686701BD"/>
    <w:multiLevelType w:val="multilevel"/>
    <w:tmpl w:val="B17C4EC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6" w15:restartNumberingAfterBreak="0">
    <w:nsid w:val="6B1C69D2"/>
    <w:multiLevelType w:val="multilevel"/>
    <w:tmpl w:val="C12C5ADA"/>
    <w:lvl w:ilvl="0">
      <w:start w:val="1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4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6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8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69" w:hanging="173"/>
      </w:pPr>
      <w:rPr>
        <w:rFonts w:ascii="Symbol" w:hAnsi="Symbol" w:cs="Symbol" w:hint="default"/>
      </w:rPr>
    </w:lvl>
  </w:abstractNum>
  <w:abstractNum w:abstractNumId="7" w15:restartNumberingAfterBreak="0">
    <w:nsid w:val="6EFF0796"/>
    <w:multiLevelType w:val="multilevel"/>
    <w:tmpl w:val="6CB838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6F8F073B"/>
    <w:multiLevelType w:val="multilevel"/>
    <w:tmpl w:val="28967B72"/>
    <w:lvl w:ilvl="0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3" w:hanging="17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6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5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966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68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70" w:hanging="173"/>
      </w:pPr>
      <w:rPr>
        <w:rFonts w:ascii="Symbol" w:hAnsi="Symbol" w:cs="Symbol" w:hint="default"/>
      </w:rPr>
    </w:lvl>
  </w:abstractNum>
  <w:abstractNum w:abstractNumId="9" w15:restartNumberingAfterBreak="0">
    <w:nsid w:val="6FE918F6"/>
    <w:multiLevelType w:val="multilevel"/>
    <w:tmpl w:val="88360E20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abstractNum w:abstractNumId="10" w15:restartNumberingAfterBreak="0">
    <w:nsid w:val="71B20BE6"/>
    <w:multiLevelType w:val="multilevel"/>
    <w:tmpl w:val="2EA0271C"/>
    <w:lvl w:ilvl="0">
      <w:start w:val="1"/>
      <w:numFmt w:val="upperLetter"/>
      <w:lvlText w:val="%1."/>
      <w:lvlJc w:val="left"/>
      <w:pPr>
        <w:tabs>
          <w:tab w:val="num" w:pos="0"/>
        </w:tabs>
        <w:ind w:left="6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90" w:hanging="180"/>
      </w:pPr>
    </w:lvl>
  </w:abstractNum>
  <w:abstractNum w:abstractNumId="11" w15:restartNumberingAfterBreak="0">
    <w:nsid w:val="767B1326"/>
    <w:multiLevelType w:val="multilevel"/>
    <w:tmpl w:val="7416F29C"/>
    <w:lvl w:ilvl="0">
      <w:start w:val="9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4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6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8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69" w:hanging="173"/>
      </w:pPr>
      <w:rPr>
        <w:rFonts w:ascii="Symbol" w:hAnsi="Symbol" w:cs="Symbol" w:hint="default"/>
      </w:rPr>
    </w:lvl>
  </w:abstractNum>
  <w:abstractNum w:abstractNumId="12" w15:restartNumberingAfterBreak="0">
    <w:nsid w:val="76A86EE2"/>
    <w:multiLevelType w:val="multilevel"/>
    <w:tmpl w:val="44B41808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2" w:hanging="173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2"/>
  </w:num>
  <w:num w:numId="5">
    <w:abstractNumId w:val="6"/>
  </w:num>
  <w:num w:numId="6">
    <w:abstractNumId w:val="11"/>
  </w:num>
  <w:num w:numId="7">
    <w:abstractNumId w:val="12"/>
  </w:num>
  <w:num w:numId="8">
    <w:abstractNumId w:val="3"/>
  </w:num>
  <w:num w:numId="9">
    <w:abstractNumId w:val="4"/>
  </w:num>
  <w:num w:numId="10">
    <w:abstractNumId w:val="1"/>
  </w:num>
  <w:num w:numId="11">
    <w:abstractNumId w:val="5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61E"/>
    <w:rsid w:val="00033B7B"/>
    <w:rsid w:val="00064A77"/>
    <w:rsid w:val="000D15D9"/>
    <w:rsid w:val="000F4079"/>
    <w:rsid w:val="0012678E"/>
    <w:rsid w:val="001368F2"/>
    <w:rsid w:val="00265519"/>
    <w:rsid w:val="002F703E"/>
    <w:rsid w:val="003A6C27"/>
    <w:rsid w:val="00520B86"/>
    <w:rsid w:val="00556D5E"/>
    <w:rsid w:val="006F2FEB"/>
    <w:rsid w:val="00714B7B"/>
    <w:rsid w:val="00720B3B"/>
    <w:rsid w:val="00822844"/>
    <w:rsid w:val="009E79B7"/>
    <w:rsid w:val="009F6E6A"/>
    <w:rsid w:val="00B50AAE"/>
    <w:rsid w:val="00BA716D"/>
    <w:rsid w:val="00BC61E3"/>
    <w:rsid w:val="00C07316"/>
    <w:rsid w:val="00C846DA"/>
    <w:rsid w:val="00CA561E"/>
    <w:rsid w:val="00CA57B1"/>
    <w:rsid w:val="00CF0999"/>
    <w:rsid w:val="00D2662A"/>
    <w:rsid w:val="00D951AF"/>
    <w:rsid w:val="00EF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614F71"/>
  <w15:docId w15:val="{E9073FE8-2068-4149-B80C-329600D3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9529E5"/>
    <w:pPr>
      <w:widowControl w:val="0"/>
    </w:pPr>
    <w:rPr>
      <w:lang w:val="pl-PL"/>
    </w:rPr>
  </w:style>
  <w:style w:type="paragraph" w:styleId="Nagwek1">
    <w:name w:val="heading 1"/>
    <w:basedOn w:val="Normalny"/>
    <w:link w:val="Nagwek1Znak"/>
    <w:uiPriority w:val="1"/>
    <w:qFormat/>
    <w:pPr>
      <w:ind w:left="270"/>
      <w:outlineLvl w:val="0"/>
    </w:pPr>
    <w:rPr>
      <w:rFonts w:ascii="Times New Roman" w:eastAsia="Times New Roman" w:hAnsi="Times New Roman"/>
      <w:b/>
      <w:bCs/>
    </w:rPr>
  </w:style>
  <w:style w:type="paragraph" w:styleId="Nagwek2">
    <w:name w:val="heading 2"/>
    <w:basedOn w:val="Normalny"/>
    <w:uiPriority w:val="1"/>
    <w:qFormat/>
    <w:pPr>
      <w:spacing w:before="59"/>
      <w:ind w:left="3840" w:hanging="3936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spacing w:before="63"/>
      <w:ind w:left="416" w:hanging="283"/>
      <w:outlineLvl w:val="2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qFormat/>
    <w:rsid w:val="00501A62"/>
    <w:rPr>
      <w:rFonts w:ascii="Times New Roman" w:eastAsia="Times New Roman" w:hAnsi="Times New Roman"/>
      <w:b/>
      <w:bCs/>
      <w:lang w:val="pl-PL"/>
    </w:rPr>
  </w:style>
  <w:style w:type="character" w:styleId="Hipercze">
    <w:name w:val="Hyperlink"/>
    <w:basedOn w:val="Domylnaczcionkaakapitu"/>
    <w:uiPriority w:val="99"/>
    <w:unhideWhenUsed/>
    <w:rsid w:val="009529E5"/>
    <w:rPr>
      <w:color w:val="0000FF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8794F"/>
    <w:rPr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8794F"/>
    <w:rPr>
      <w:lang w:val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8794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pPr>
      <w:ind w:left="762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8794F"/>
    <w:pPr>
      <w:tabs>
        <w:tab w:val="center" w:pos="4536"/>
        <w:tab w:val="right" w:pos="9072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.jonska-gmyrek@uthrad.pl" TargetMode="External"/><Relationship Id="rId13" Type="http://schemas.openxmlformats.org/officeDocument/2006/relationships/hyperlink" Target="https://pubmed.ncbi.nlm.nih.gov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jonska@wp.pl" TargetMode="External"/><Relationship Id="rId14" Type="http://schemas.openxmlformats.org/officeDocument/2006/relationships/hyperlink" Target="mailto:jonska@wp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3291</Words>
  <Characters>19748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Anna Kowalska</cp:lastModifiedBy>
  <cp:revision>3</cp:revision>
  <dcterms:created xsi:type="dcterms:W3CDTF">2026-07-21T07:32:00Z</dcterms:created>
  <dcterms:modified xsi:type="dcterms:W3CDTF">2026-07-23T11:21:00Z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